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93014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9.5pt;width:252.25pt;height:8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87A10" w:rsidRPr="00641D51" w:rsidRDefault="00187A10" w:rsidP="00187A10">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ОмГА от </w:t>
                  </w:r>
                  <w:r w:rsidR="004B14D3">
                    <w:t xml:space="preserve">28.03.2022 № </w:t>
                  </w:r>
                  <w:r w:rsidR="0035017E">
                    <w:t>2</w:t>
                  </w:r>
                  <w:r w:rsidR="004B14D3">
                    <w:t>8</w:t>
                  </w:r>
                </w:p>
                <w:p w:rsidR="00783D3E" w:rsidRDefault="00783D3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24E5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AB7944" w:rsidRDefault="007C277B" w:rsidP="00C94464">
      <w:pPr>
        <w:autoSpaceDE/>
        <w:adjustRightInd/>
        <w:ind w:right="1"/>
        <w:contextualSpacing/>
        <w:jc w:val="center"/>
        <w:rPr>
          <w:rFonts w:eastAsia="Courier New"/>
          <w:noProof/>
          <w:sz w:val="28"/>
          <w:szCs w:val="28"/>
          <w:lang w:bidi="ru-RU"/>
        </w:rPr>
      </w:pPr>
      <w:r w:rsidRPr="00AB7944">
        <w:rPr>
          <w:rFonts w:eastAsia="Courier New"/>
          <w:noProof/>
          <w:sz w:val="28"/>
          <w:szCs w:val="28"/>
          <w:lang w:bidi="ru-RU"/>
        </w:rPr>
        <w:t>Кафедра «Информатики, математики и естественнонаучных дисциплин»</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93014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83D3E" w:rsidRPr="00C94464" w:rsidRDefault="00783D3E" w:rsidP="00C94464">
                  <w:pPr>
                    <w:jc w:val="center"/>
                    <w:rPr>
                      <w:sz w:val="24"/>
                      <w:szCs w:val="24"/>
                    </w:rPr>
                  </w:pPr>
                  <w:r w:rsidRPr="00C94464">
                    <w:rPr>
                      <w:sz w:val="24"/>
                      <w:szCs w:val="24"/>
                    </w:rPr>
                    <w:t>УТВЕРЖДАЮ:</w:t>
                  </w:r>
                </w:p>
                <w:p w:rsidR="00783D3E" w:rsidRPr="00C94464" w:rsidRDefault="00783D3E" w:rsidP="00C94464">
                  <w:pPr>
                    <w:jc w:val="center"/>
                    <w:rPr>
                      <w:sz w:val="24"/>
                      <w:szCs w:val="24"/>
                    </w:rPr>
                  </w:pPr>
                  <w:r w:rsidRPr="00C94464">
                    <w:rPr>
                      <w:sz w:val="24"/>
                      <w:szCs w:val="24"/>
                    </w:rPr>
                    <w:t>Ректор, д.фил.н., профессор</w:t>
                  </w:r>
                </w:p>
                <w:p w:rsidR="00783D3E" w:rsidRDefault="00783D3E" w:rsidP="00C94464">
                  <w:pPr>
                    <w:jc w:val="center"/>
                    <w:rPr>
                      <w:sz w:val="24"/>
                      <w:szCs w:val="24"/>
                    </w:rPr>
                  </w:pPr>
                </w:p>
                <w:p w:rsidR="00783D3E" w:rsidRPr="00C94464" w:rsidRDefault="00783D3E" w:rsidP="00C94464">
                  <w:pPr>
                    <w:jc w:val="center"/>
                    <w:rPr>
                      <w:sz w:val="24"/>
                      <w:szCs w:val="24"/>
                    </w:rPr>
                  </w:pPr>
                  <w:r w:rsidRPr="00C94464">
                    <w:rPr>
                      <w:sz w:val="24"/>
                      <w:szCs w:val="24"/>
                    </w:rPr>
                    <w:t>______________А.Э. Еремеев</w:t>
                  </w:r>
                </w:p>
                <w:p w:rsidR="00783D3E" w:rsidRPr="00C94464" w:rsidRDefault="00783D3E" w:rsidP="00C94464">
                  <w:pPr>
                    <w:jc w:val="center"/>
                    <w:rPr>
                      <w:sz w:val="24"/>
                      <w:szCs w:val="24"/>
                    </w:rPr>
                  </w:pPr>
                  <w:r>
                    <w:rPr>
                      <w:sz w:val="24"/>
                      <w:szCs w:val="24"/>
                    </w:rPr>
                    <w:t xml:space="preserve">                              </w:t>
                  </w:r>
                  <w:r w:rsidR="004B14D3">
                    <w:rPr>
                      <w:sz w:val="24"/>
                      <w:szCs w:val="24"/>
                    </w:rPr>
                    <w:t>28.03.2022</w:t>
                  </w:r>
                  <w:r w:rsidR="006912EC" w:rsidRPr="008F51ED">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Default="007F4B97" w:rsidP="007F4B97">
      <w:pPr>
        <w:widowControl/>
        <w:tabs>
          <w:tab w:val="left" w:pos="708"/>
        </w:tabs>
        <w:autoSpaceDE/>
        <w:adjustRightInd/>
        <w:jc w:val="center"/>
        <w:rPr>
          <w:b/>
          <w:color w:val="000000"/>
          <w:sz w:val="24"/>
          <w:szCs w:val="24"/>
        </w:rPr>
      </w:pPr>
    </w:p>
    <w:p w:rsidR="00A8260D" w:rsidRPr="00187A10" w:rsidRDefault="00501721" w:rsidP="00A40705">
      <w:pPr>
        <w:widowControl/>
        <w:suppressAutoHyphens/>
        <w:autoSpaceDE/>
        <w:adjustRightInd/>
        <w:jc w:val="center"/>
        <w:rPr>
          <w:b/>
          <w:bCs/>
          <w:color w:val="000000"/>
          <w:sz w:val="36"/>
          <w:szCs w:val="36"/>
        </w:rPr>
      </w:pPr>
      <w:r w:rsidRPr="00187A10">
        <w:rPr>
          <w:b/>
          <w:bCs/>
          <w:color w:val="000000"/>
          <w:sz w:val="36"/>
          <w:szCs w:val="36"/>
        </w:rPr>
        <w:t xml:space="preserve">Информационные системы в управлении </w:t>
      </w:r>
    </w:p>
    <w:p w:rsidR="00A40705" w:rsidRPr="00187A10" w:rsidRDefault="00501721" w:rsidP="00A40705">
      <w:pPr>
        <w:widowControl/>
        <w:suppressAutoHyphens/>
        <w:autoSpaceDE/>
        <w:adjustRightInd/>
        <w:jc w:val="center"/>
        <w:rPr>
          <w:bCs/>
          <w:sz w:val="36"/>
          <w:szCs w:val="36"/>
        </w:rPr>
      </w:pPr>
      <w:r w:rsidRPr="00187A10">
        <w:rPr>
          <w:b/>
          <w:bCs/>
          <w:color w:val="000000"/>
          <w:sz w:val="36"/>
          <w:szCs w:val="36"/>
        </w:rPr>
        <w:t>цепями поставок</w:t>
      </w:r>
    </w:p>
    <w:p w:rsidR="00C94464" w:rsidRPr="00A40705" w:rsidRDefault="00AB7944" w:rsidP="007F4B97">
      <w:pPr>
        <w:widowControl/>
        <w:suppressAutoHyphens/>
        <w:autoSpaceDE/>
        <w:adjustRightInd/>
        <w:jc w:val="center"/>
        <w:rPr>
          <w:bCs/>
          <w:sz w:val="24"/>
          <w:szCs w:val="24"/>
        </w:rPr>
      </w:pPr>
      <w:r w:rsidRPr="00AB7944">
        <w:rPr>
          <w:bCs/>
          <w:sz w:val="24"/>
          <w:szCs w:val="24"/>
        </w:rPr>
        <w:t>Б1.</w:t>
      </w:r>
      <w:r w:rsidR="00A40705">
        <w:rPr>
          <w:bCs/>
          <w:sz w:val="24"/>
          <w:szCs w:val="24"/>
        </w:rPr>
        <w:t>В.09</w:t>
      </w:r>
    </w:p>
    <w:p w:rsidR="007F4B97" w:rsidRPr="00793E1B" w:rsidRDefault="007F4B97" w:rsidP="007F4B97">
      <w:pPr>
        <w:widowControl/>
        <w:suppressAutoHyphens/>
        <w:autoSpaceDE/>
        <w:adjustRightInd/>
        <w:jc w:val="center"/>
        <w:rPr>
          <w:b/>
          <w:bCs/>
          <w:color w:val="000000"/>
          <w:sz w:val="24"/>
          <w:szCs w:val="24"/>
        </w:rPr>
      </w:pPr>
    </w:p>
    <w:p w:rsidR="00187A10" w:rsidRPr="006E1872" w:rsidRDefault="00187A10" w:rsidP="00187A1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187A10" w:rsidRPr="006E1872" w:rsidRDefault="00187A10" w:rsidP="00187A1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187A10" w:rsidRPr="006E1872" w:rsidRDefault="00187A10" w:rsidP="00187A1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187A10" w:rsidRPr="006E1872" w:rsidRDefault="00187A10" w:rsidP="00187A10">
      <w:pPr>
        <w:widowControl/>
        <w:suppressAutoHyphens/>
        <w:autoSpaceDE/>
        <w:adjustRightInd/>
        <w:jc w:val="center"/>
        <w:rPr>
          <w:rFonts w:eastAsia="Courier New"/>
          <w:sz w:val="24"/>
          <w:szCs w:val="24"/>
          <w:lang w:bidi="ru-RU"/>
        </w:rPr>
      </w:pPr>
    </w:p>
    <w:p w:rsidR="00187A10" w:rsidRPr="006E1872" w:rsidRDefault="00187A10" w:rsidP="00187A10">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187A10" w:rsidRPr="006E1872" w:rsidRDefault="00187A10" w:rsidP="00187A10">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187A10" w:rsidRPr="006E1872" w:rsidRDefault="00187A10" w:rsidP="00187A1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187A10" w:rsidRPr="006E1872" w:rsidRDefault="00187A10" w:rsidP="00187A10">
      <w:pPr>
        <w:widowControl/>
        <w:suppressAutoHyphens/>
        <w:autoSpaceDE/>
        <w:adjustRightInd/>
        <w:jc w:val="center"/>
        <w:rPr>
          <w:rFonts w:eastAsia="Courier New"/>
          <w:sz w:val="24"/>
          <w:szCs w:val="24"/>
          <w:lang w:bidi="ru-RU"/>
        </w:rPr>
      </w:pPr>
    </w:p>
    <w:p w:rsidR="00187A10" w:rsidRPr="006E1872" w:rsidRDefault="00187A10" w:rsidP="00187A10">
      <w:pPr>
        <w:widowControl/>
        <w:suppressAutoHyphens/>
        <w:autoSpaceDE/>
        <w:adjustRightInd/>
        <w:jc w:val="center"/>
        <w:rPr>
          <w:rFonts w:eastAsia="Courier New"/>
          <w:b/>
          <w:sz w:val="24"/>
          <w:szCs w:val="24"/>
          <w:lang w:bidi="ru-RU"/>
        </w:rPr>
      </w:pPr>
    </w:p>
    <w:p w:rsidR="00187A10" w:rsidRPr="006E1872" w:rsidRDefault="00187A10" w:rsidP="00187A10">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187A10" w:rsidRPr="006E1872" w:rsidRDefault="00187A10" w:rsidP="00187A10">
      <w:pPr>
        <w:widowControl/>
        <w:autoSpaceDE/>
        <w:autoSpaceDN/>
        <w:adjustRightInd/>
        <w:jc w:val="center"/>
        <w:rPr>
          <w:sz w:val="24"/>
          <w:szCs w:val="24"/>
        </w:rPr>
      </w:pPr>
    </w:p>
    <w:p w:rsidR="00187A10" w:rsidRPr="006E1872" w:rsidRDefault="00187A10" w:rsidP="00187A10">
      <w:pPr>
        <w:widowControl/>
        <w:autoSpaceDE/>
        <w:autoSpaceDN/>
        <w:adjustRightInd/>
        <w:jc w:val="center"/>
        <w:rPr>
          <w:rFonts w:eastAsia="SimSun"/>
          <w:b/>
          <w:kern w:val="2"/>
          <w:sz w:val="24"/>
          <w:szCs w:val="24"/>
          <w:lang w:eastAsia="hi-IN" w:bidi="hi-IN"/>
        </w:rPr>
      </w:pPr>
    </w:p>
    <w:p w:rsidR="00187A10" w:rsidRPr="002C784C" w:rsidRDefault="00187A10" w:rsidP="00187A10">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9A7590" w:rsidRDefault="009A7590" w:rsidP="009A7590">
      <w:pPr>
        <w:suppressAutoHyphens/>
        <w:jc w:val="center"/>
        <w:rPr>
          <w:rFonts w:eastAsia="SimSun"/>
          <w:kern w:val="2"/>
          <w:sz w:val="24"/>
          <w:szCs w:val="24"/>
          <w:lang w:eastAsia="hi-IN" w:bidi="hi-IN"/>
        </w:rPr>
      </w:pPr>
    </w:p>
    <w:p w:rsidR="009A7590" w:rsidRDefault="009A7590" w:rsidP="009A7590">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 года набора</w:t>
      </w:r>
    </w:p>
    <w:p w:rsidR="006912EC" w:rsidRPr="008F51ED" w:rsidRDefault="006912EC" w:rsidP="006912EC">
      <w:pPr>
        <w:widowControl/>
        <w:suppressAutoHyphens/>
        <w:autoSpaceDE/>
        <w:autoSpaceDN/>
        <w:adjustRightInd/>
        <w:spacing w:line="276" w:lineRule="auto"/>
        <w:jc w:val="center"/>
        <w:rPr>
          <w:rFonts w:eastAsia="SimSun" w:cs="Calibri"/>
          <w:kern w:val="2"/>
          <w:sz w:val="24"/>
          <w:szCs w:val="24"/>
          <w:lang w:eastAsia="hi-IN" w:bidi="hi-IN"/>
        </w:rPr>
      </w:pPr>
    </w:p>
    <w:p w:rsidR="006912EC" w:rsidRDefault="006912EC" w:rsidP="006912EC">
      <w:pPr>
        <w:widowControl/>
        <w:suppressAutoHyphens/>
        <w:autoSpaceDE/>
        <w:autoSpaceDN/>
        <w:adjustRightInd/>
        <w:spacing w:after="200" w:line="276" w:lineRule="auto"/>
        <w:contextualSpacing/>
        <w:rPr>
          <w:rFonts w:eastAsia="SimSun" w:cs="Calibri"/>
          <w:kern w:val="2"/>
          <w:sz w:val="24"/>
          <w:szCs w:val="24"/>
          <w:lang w:eastAsia="hi-IN" w:bidi="hi-IN"/>
        </w:rPr>
      </w:pPr>
    </w:p>
    <w:p w:rsidR="004B14D3" w:rsidRDefault="004B14D3" w:rsidP="006912EC">
      <w:pPr>
        <w:widowControl/>
        <w:suppressAutoHyphens/>
        <w:autoSpaceDE/>
        <w:autoSpaceDN/>
        <w:adjustRightInd/>
        <w:spacing w:after="200" w:line="276" w:lineRule="auto"/>
        <w:contextualSpacing/>
        <w:rPr>
          <w:rFonts w:eastAsia="SimSun" w:cs="Calibri"/>
          <w:kern w:val="2"/>
          <w:sz w:val="24"/>
          <w:szCs w:val="24"/>
          <w:lang w:eastAsia="hi-IN" w:bidi="hi-IN"/>
        </w:rPr>
      </w:pPr>
    </w:p>
    <w:p w:rsidR="004B14D3" w:rsidRDefault="004B14D3" w:rsidP="006912EC">
      <w:pPr>
        <w:widowControl/>
        <w:suppressAutoHyphens/>
        <w:autoSpaceDE/>
        <w:autoSpaceDN/>
        <w:adjustRightInd/>
        <w:spacing w:after="200" w:line="276" w:lineRule="auto"/>
        <w:contextualSpacing/>
        <w:rPr>
          <w:rFonts w:eastAsia="SimSun" w:cs="Calibri"/>
          <w:kern w:val="2"/>
          <w:sz w:val="24"/>
          <w:szCs w:val="24"/>
          <w:lang w:eastAsia="hi-IN" w:bidi="hi-IN"/>
        </w:rPr>
      </w:pPr>
    </w:p>
    <w:p w:rsidR="004B14D3" w:rsidRPr="00517DF9" w:rsidRDefault="004B14D3" w:rsidP="006912EC">
      <w:pPr>
        <w:widowControl/>
        <w:suppressAutoHyphens/>
        <w:autoSpaceDE/>
        <w:autoSpaceDN/>
        <w:adjustRightInd/>
        <w:spacing w:after="200" w:line="276" w:lineRule="auto"/>
        <w:contextualSpacing/>
        <w:rPr>
          <w:rFonts w:eastAsia="SimSun" w:cs="Calibri"/>
          <w:kern w:val="2"/>
          <w:sz w:val="24"/>
          <w:szCs w:val="24"/>
          <w:lang w:eastAsia="hi-IN" w:bidi="hi-IN"/>
        </w:rPr>
      </w:pPr>
    </w:p>
    <w:p w:rsidR="006912EC" w:rsidRPr="008F51ED" w:rsidRDefault="006912EC" w:rsidP="006912EC">
      <w:pPr>
        <w:widowControl/>
        <w:suppressAutoHyphens/>
        <w:autoSpaceDE/>
        <w:autoSpaceDN/>
        <w:adjustRightInd/>
        <w:spacing w:after="200" w:line="276" w:lineRule="auto"/>
        <w:contextualSpacing/>
        <w:rPr>
          <w:rFonts w:eastAsia="SimSun" w:cs="Calibri"/>
          <w:kern w:val="2"/>
          <w:sz w:val="24"/>
          <w:szCs w:val="24"/>
          <w:lang w:eastAsia="hi-IN" w:bidi="hi-IN"/>
        </w:rPr>
      </w:pPr>
    </w:p>
    <w:p w:rsidR="00DF1076" w:rsidRPr="00793E1B" w:rsidRDefault="006912EC" w:rsidP="006912EC">
      <w:pPr>
        <w:widowControl/>
        <w:autoSpaceDE/>
        <w:adjustRightInd/>
        <w:jc w:val="center"/>
        <w:rPr>
          <w:rFonts w:eastAsia="SimSun"/>
          <w:b/>
          <w:color w:val="000000"/>
          <w:kern w:val="2"/>
          <w:sz w:val="24"/>
          <w:szCs w:val="24"/>
          <w:lang w:eastAsia="hi-IN" w:bidi="hi-IN"/>
        </w:rPr>
      </w:pPr>
      <w:r w:rsidRPr="008F51ED">
        <w:rPr>
          <w:rFonts w:cs="Calibri"/>
          <w:sz w:val="24"/>
          <w:szCs w:val="24"/>
        </w:rPr>
        <w:t>Омск, 202</w:t>
      </w:r>
      <w:r w:rsidR="004B14D3">
        <w:rPr>
          <w:rFonts w:cs="Calibri"/>
          <w:sz w:val="24"/>
          <w:szCs w:val="24"/>
        </w:rPr>
        <w:t>2</w:t>
      </w:r>
      <w:r w:rsidR="007C277B"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87A10"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87A10"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87A10"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187A10">
            <w:pPr>
              <w:jc w:val="center"/>
              <w:rPr>
                <w:color w:val="000000"/>
                <w:sz w:val="24"/>
                <w:szCs w:val="24"/>
              </w:rPr>
            </w:pPr>
            <w:r w:rsidRPr="00793E1B">
              <w:rPr>
                <w:color w:val="000000"/>
                <w:sz w:val="24"/>
                <w:szCs w:val="24"/>
              </w:rPr>
              <w:t>1</w:t>
            </w:r>
            <w:r w:rsidR="00187A10">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187A10">
            <w:pPr>
              <w:jc w:val="center"/>
              <w:rPr>
                <w:color w:val="000000"/>
                <w:sz w:val="24"/>
                <w:szCs w:val="24"/>
              </w:rPr>
            </w:pPr>
            <w:r w:rsidRPr="00793E1B">
              <w:rPr>
                <w:color w:val="000000"/>
                <w:sz w:val="24"/>
                <w:szCs w:val="24"/>
              </w:rPr>
              <w:t>1</w:t>
            </w:r>
            <w:r w:rsidR="00187A10">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793E1B" w:rsidRDefault="000911D1" w:rsidP="000911D1">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A6236E" w:rsidRDefault="00A6236E" w:rsidP="00A6236E">
      <w:pPr>
        <w:widowControl/>
        <w:autoSpaceDE/>
        <w:adjustRightInd/>
        <w:jc w:val="both"/>
        <w:rPr>
          <w:spacing w:val="-3"/>
          <w:sz w:val="24"/>
          <w:szCs w:val="24"/>
          <w:lang w:eastAsia="en-US"/>
        </w:rPr>
      </w:pPr>
      <w:r>
        <w:rPr>
          <w:spacing w:val="-3"/>
          <w:sz w:val="24"/>
          <w:szCs w:val="24"/>
          <w:lang w:eastAsia="en-US"/>
        </w:rPr>
        <w:t>к.п.н., доцент _________________ /А.М. Шабалин/</w:t>
      </w:r>
    </w:p>
    <w:p w:rsidR="000911D1" w:rsidRPr="00793E1B" w:rsidRDefault="000911D1" w:rsidP="000911D1">
      <w:pPr>
        <w:widowControl/>
        <w:autoSpaceDE/>
        <w:autoSpaceDN/>
        <w:adjustRightInd/>
        <w:jc w:val="both"/>
        <w:rPr>
          <w:color w:val="000000"/>
          <w:spacing w:val="-3"/>
          <w:sz w:val="24"/>
          <w:szCs w:val="24"/>
          <w:lang w:eastAsia="en-US"/>
        </w:rPr>
      </w:pPr>
    </w:p>
    <w:p w:rsidR="000911D1" w:rsidRPr="00AB7944" w:rsidRDefault="000911D1" w:rsidP="000911D1">
      <w:pPr>
        <w:widowControl/>
        <w:autoSpaceDE/>
        <w:autoSpaceDN/>
        <w:adjustRightInd/>
        <w:jc w:val="both"/>
        <w:rPr>
          <w:spacing w:val="-3"/>
          <w:sz w:val="24"/>
          <w:szCs w:val="24"/>
          <w:lang w:eastAsia="en-US"/>
        </w:rPr>
      </w:pPr>
      <w:r w:rsidRPr="00AB7944">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6912EC" w:rsidRDefault="006912EC" w:rsidP="006912EC">
      <w:pPr>
        <w:widowControl/>
        <w:autoSpaceDE/>
        <w:autoSpaceDN/>
        <w:adjustRightInd/>
        <w:jc w:val="both"/>
        <w:rPr>
          <w:rFonts w:cs="Calibri"/>
          <w:spacing w:val="-3"/>
          <w:sz w:val="24"/>
          <w:szCs w:val="24"/>
          <w:lang w:eastAsia="en-US"/>
        </w:rPr>
      </w:pPr>
    </w:p>
    <w:p w:rsidR="006912EC" w:rsidRPr="007546AA" w:rsidRDefault="004B14D3" w:rsidP="006912EC">
      <w:pPr>
        <w:widowControl/>
        <w:autoSpaceDE/>
        <w:autoSpaceDN/>
        <w:adjustRightInd/>
        <w:jc w:val="both"/>
        <w:rPr>
          <w:spacing w:val="-3"/>
          <w:sz w:val="24"/>
          <w:szCs w:val="24"/>
          <w:lang w:eastAsia="en-US"/>
        </w:rPr>
      </w:pPr>
      <w:r>
        <w:rPr>
          <w:rFonts w:cs="Calibri"/>
          <w:spacing w:val="-3"/>
          <w:sz w:val="24"/>
          <w:szCs w:val="24"/>
          <w:lang w:eastAsia="en-US"/>
        </w:rPr>
        <w:t>Протокол от 25.03.2022</w:t>
      </w:r>
      <w:r w:rsidR="006912EC" w:rsidRPr="007546AA">
        <w:rPr>
          <w:rFonts w:cs="Calibri"/>
          <w:spacing w:val="-3"/>
          <w:sz w:val="24"/>
          <w:szCs w:val="24"/>
          <w:lang w:eastAsia="en-US"/>
        </w:rPr>
        <w:t xml:space="preserve"> г. № </w:t>
      </w:r>
      <w:r w:rsidR="006912EC" w:rsidRPr="00517DF9">
        <w:rPr>
          <w:rFonts w:cs="Calibri"/>
          <w:spacing w:val="-3"/>
          <w:sz w:val="24"/>
          <w:szCs w:val="24"/>
          <w:lang w:eastAsia="en-US"/>
        </w:rPr>
        <w:t>8</w:t>
      </w:r>
    </w:p>
    <w:p w:rsidR="006912EC" w:rsidRDefault="006912EC" w:rsidP="000911D1">
      <w:pPr>
        <w:widowControl/>
        <w:autoSpaceDE/>
        <w:autoSpaceDN/>
        <w:adjustRightInd/>
        <w:jc w:val="both"/>
        <w:rPr>
          <w:spacing w:val="-3"/>
          <w:sz w:val="24"/>
          <w:szCs w:val="24"/>
          <w:lang w:eastAsia="en-US"/>
        </w:rPr>
      </w:pPr>
    </w:p>
    <w:p w:rsidR="000911D1" w:rsidRPr="00AB7944" w:rsidRDefault="000911D1" w:rsidP="000911D1">
      <w:pPr>
        <w:widowControl/>
        <w:autoSpaceDE/>
        <w:autoSpaceDN/>
        <w:adjustRightInd/>
        <w:jc w:val="both"/>
        <w:rPr>
          <w:spacing w:val="-3"/>
          <w:sz w:val="24"/>
          <w:szCs w:val="24"/>
          <w:lang w:eastAsia="en-US"/>
        </w:rPr>
      </w:pPr>
      <w:r w:rsidRPr="00AB7944">
        <w:rPr>
          <w:spacing w:val="-3"/>
          <w:sz w:val="24"/>
          <w:szCs w:val="24"/>
          <w:lang w:eastAsia="en-US"/>
        </w:rPr>
        <w:t>Зав. кафедрой  к.п.н., профессор_________________ /О.Н. Лучко/</w:t>
      </w:r>
    </w:p>
    <w:p w:rsidR="00187A10" w:rsidRPr="006E1872" w:rsidRDefault="000911D1" w:rsidP="00187A10">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187A10" w:rsidRPr="006E1872">
        <w:rPr>
          <w:b/>
          <w:i/>
          <w:spacing w:val="-3"/>
          <w:sz w:val="24"/>
          <w:szCs w:val="24"/>
          <w:lang w:eastAsia="en-US"/>
        </w:rPr>
        <w:lastRenderedPageBreak/>
        <w:t xml:space="preserve">Рабочая программа дисциплины составлена </w:t>
      </w:r>
      <w:r w:rsidR="00187A10" w:rsidRPr="006E1872">
        <w:rPr>
          <w:b/>
          <w:i/>
          <w:sz w:val="24"/>
          <w:szCs w:val="24"/>
          <w:lang w:eastAsia="en-US"/>
        </w:rPr>
        <w:t>в соответствии с:</w:t>
      </w:r>
    </w:p>
    <w:p w:rsidR="00187A10" w:rsidRPr="002C784C" w:rsidRDefault="00187A10" w:rsidP="00187A10">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187A10" w:rsidRPr="002C784C" w:rsidRDefault="00187A10" w:rsidP="00187A10">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4B14D3" w:rsidRPr="004B14D3" w:rsidRDefault="004B14D3" w:rsidP="004B14D3">
      <w:pPr>
        <w:ind w:firstLine="708"/>
        <w:jc w:val="both"/>
        <w:rPr>
          <w:sz w:val="24"/>
          <w:szCs w:val="24"/>
        </w:rPr>
      </w:pPr>
      <w:r w:rsidRPr="004B14D3">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87A10" w:rsidRPr="004B14D3" w:rsidRDefault="00187A10" w:rsidP="00187A10">
      <w:pPr>
        <w:widowControl/>
        <w:autoSpaceDE/>
        <w:autoSpaceDN/>
        <w:adjustRightInd/>
        <w:ind w:firstLine="709"/>
        <w:jc w:val="both"/>
        <w:rPr>
          <w:sz w:val="24"/>
          <w:szCs w:val="24"/>
          <w:lang w:eastAsia="en-US"/>
        </w:rPr>
      </w:pPr>
      <w:r w:rsidRPr="004B14D3">
        <w:rPr>
          <w:sz w:val="24"/>
          <w:szCs w:val="24"/>
          <w:lang w:eastAsia="en-US"/>
        </w:rPr>
        <w:t>Рабочая программа дисциплины составлена в соответствии с локальными нормативными актами ЧУОО ВО «</w:t>
      </w:r>
      <w:r w:rsidRPr="004B14D3">
        <w:rPr>
          <w:b/>
          <w:sz w:val="24"/>
          <w:szCs w:val="24"/>
          <w:lang w:eastAsia="en-US"/>
        </w:rPr>
        <w:t>Омская гуманитарная академия</w:t>
      </w:r>
      <w:r w:rsidRPr="004B14D3">
        <w:rPr>
          <w:sz w:val="24"/>
          <w:szCs w:val="24"/>
          <w:lang w:eastAsia="en-US"/>
        </w:rPr>
        <w:t>» (</w:t>
      </w:r>
      <w:r w:rsidRPr="004B14D3">
        <w:rPr>
          <w:i/>
          <w:sz w:val="24"/>
          <w:szCs w:val="24"/>
          <w:lang w:eastAsia="en-US"/>
        </w:rPr>
        <w:t>далее – Академия; ОмГА</w:t>
      </w:r>
      <w:r w:rsidRPr="004B14D3">
        <w:rPr>
          <w:sz w:val="24"/>
          <w:szCs w:val="24"/>
          <w:lang w:eastAsia="en-US"/>
        </w:rPr>
        <w:t>):</w:t>
      </w:r>
    </w:p>
    <w:p w:rsidR="004B14D3" w:rsidRPr="004B14D3" w:rsidRDefault="004B14D3" w:rsidP="004B14D3">
      <w:pPr>
        <w:ind w:firstLine="708"/>
        <w:jc w:val="both"/>
        <w:rPr>
          <w:sz w:val="24"/>
          <w:szCs w:val="24"/>
        </w:rPr>
      </w:pPr>
      <w:r w:rsidRPr="004B14D3">
        <w:rPr>
          <w:sz w:val="24"/>
          <w:szCs w:val="24"/>
        </w:rPr>
        <w:t xml:space="preserve">- </w:t>
      </w:r>
      <w:r w:rsidRPr="004B14D3">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14D3" w:rsidRPr="004B14D3" w:rsidRDefault="004B14D3" w:rsidP="004B14D3">
      <w:pPr>
        <w:ind w:firstLine="709"/>
        <w:jc w:val="both"/>
        <w:rPr>
          <w:sz w:val="24"/>
          <w:szCs w:val="24"/>
          <w:lang w:eastAsia="en-US"/>
        </w:rPr>
      </w:pPr>
      <w:r w:rsidRPr="004B14D3">
        <w:rPr>
          <w:sz w:val="24"/>
          <w:szCs w:val="24"/>
          <w:lang w:eastAsia="en-US"/>
        </w:rPr>
        <w:t xml:space="preserve">- «Положением </w:t>
      </w:r>
      <w:r w:rsidRPr="004B14D3">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4B14D3">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4B14D3" w:rsidRPr="004B14D3" w:rsidRDefault="004B14D3" w:rsidP="004B14D3">
      <w:pPr>
        <w:ind w:firstLine="708"/>
        <w:jc w:val="both"/>
        <w:rPr>
          <w:sz w:val="24"/>
          <w:szCs w:val="24"/>
        </w:rPr>
      </w:pPr>
      <w:r w:rsidRPr="004B14D3">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14D3" w:rsidRPr="004B14D3" w:rsidRDefault="004B14D3" w:rsidP="004B14D3">
      <w:pPr>
        <w:ind w:firstLine="708"/>
        <w:jc w:val="both"/>
        <w:rPr>
          <w:sz w:val="24"/>
          <w:szCs w:val="24"/>
        </w:rPr>
      </w:pPr>
      <w:r w:rsidRPr="004B14D3">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14D3" w:rsidRPr="004B14D3" w:rsidRDefault="004B14D3" w:rsidP="004B14D3">
      <w:pPr>
        <w:ind w:firstLine="708"/>
        <w:jc w:val="both"/>
        <w:rPr>
          <w:sz w:val="24"/>
          <w:szCs w:val="24"/>
        </w:rPr>
      </w:pPr>
      <w:r w:rsidRPr="004B14D3">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1B1B" w:rsidRDefault="00187A10" w:rsidP="003C1B1B">
      <w:pPr>
        <w:widowControl/>
        <w:autoSpaceDE/>
        <w:autoSpaceDN/>
        <w:adjustRightInd/>
        <w:spacing w:line="276" w:lineRule="auto"/>
        <w:jc w:val="both"/>
        <w:rPr>
          <w:sz w:val="24"/>
          <w:szCs w:val="24"/>
          <w:lang w:eastAsia="en-US"/>
        </w:rPr>
      </w:pPr>
      <w:r>
        <w:rPr>
          <w:sz w:val="24"/>
          <w:szCs w:val="24"/>
          <w:lang w:eastAsia="en-US"/>
        </w:rPr>
        <w:t xml:space="preserve">            </w:t>
      </w: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w:t>
      </w:r>
      <w:r w:rsidRPr="00FC7E29">
        <w:rPr>
          <w:sz w:val="24"/>
          <w:szCs w:val="24"/>
        </w:rPr>
        <w:t xml:space="preserve">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w:t>
      </w:r>
      <w:r w:rsidRPr="00FC7E29">
        <w:rPr>
          <w:sz w:val="24"/>
          <w:szCs w:val="24"/>
          <w:lang w:eastAsia="en-US"/>
        </w:rPr>
        <w:t xml:space="preserve">форма обучения – </w:t>
      </w:r>
      <w:r w:rsidR="004B14D3">
        <w:rPr>
          <w:sz w:val="24"/>
          <w:szCs w:val="24"/>
          <w:lang w:eastAsia="en-US"/>
        </w:rPr>
        <w:t>заочная на 2022/2023</w:t>
      </w:r>
      <w:r w:rsidR="003C1B1B" w:rsidRPr="00596E7E">
        <w:rPr>
          <w:sz w:val="24"/>
          <w:szCs w:val="24"/>
          <w:lang w:eastAsia="en-US"/>
        </w:rPr>
        <w:t xml:space="preserve"> учебный год, утв</w:t>
      </w:r>
      <w:r w:rsidR="004B14D3">
        <w:rPr>
          <w:sz w:val="24"/>
          <w:szCs w:val="24"/>
          <w:lang w:eastAsia="en-US"/>
        </w:rPr>
        <w:t xml:space="preserve">ержденным приказом ректора от 28.03.2022 № </w:t>
      </w:r>
      <w:r w:rsidR="00221453">
        <w:rPr>
          <w:sz w:val="24"/>
          <w:szCs w:val="24"/>
          <w:lang w:eastAsia="en-US"/>
        </w:rPr>
        <w:t>2</w:t>
      </w:r>
      <w:r w:rsidR="004B14D3">
        <w:rPr>
          <w:sz w:val="24"/>
          <w:szCs w:val="24"/>
          <w:lang w:eastAsia="en-US"/>
        </w:rPr>
        <w:t>8</w:t>
      </w:r>
      <w:r w:rsidR="003C1B1B" w:rsidRPr="00596E7E">
        <w:rPr>
          <w:sz w:val="24"/>
          <w:szCs w:val="24"/>
          <w:lang w:eastAsia="en-US"/>
        </w:rPr>
        <w:t>;</w:t>
      </w:r>
    </w:p>
    <w:p w:rsidR="00934D3D" w:rsidRPr="00D04B33" w:rsidRDefault="00934D3D" w:rsidP="003C1B1B">
      <w:pPr>
        <w:widowControl/>
        <w:autoSpaceDE/>
        <w:autoSpaceDN/>
        <w:adjustRightInd/>
        <w:spacing w:line="276" w:lineRule="auto"/>
        <w:jc w:val="both"/>
        <w:rPr>
          <w:sz w:val="24"/>
          <w:szCs w:val="24"/>
        </w:rPr>
      </w:pPr>
      <w:r w:rsidRPr="00D04B3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D04B33">
        <w:rPr>
          <w:b/>
          <w:bCs/>
          <w:sz w:val="24"/>
          <w:szCs w:val="24"/>
        </w:rPr>
        <w:t>Б1.</w:t>
      </w:r>
      <w:r w:rsidR="00A40705">
        <w:rPr>
          <w:b/>
          <w:bCs/>
          <w:sz w:val="24"/>
          <w:szCs w:val="24"/>
        </w:rPr>
        <w:t>В.09</w:t>
      </w:r>
      <w:r w:rsidRPr="00D04B33">
        <w:rPr>
          <w:b/>
          <w:bCs/>
          <w:sz w:val="24"/>
          <w:szCs w:val="24"/>
        </w:rPr>
        <w:t xml:space="preserve"> </w:t>
      </w:r>
      <w:r w:rsidRPr="00D04B33">
        <w:rPr>
          <w:b/>
          <w:sz w:val="24"/>
          <w:szCs w:val="24"/>
        </w:rPr>
        <w:t>«</w:t>
      </w:r>
      <w:r w:rsidR="00501721">
        <w:rPr>
          <w:b/>
          <w:sz w:val="24"/>
          <w:szCs w:val="24"/>
        </w:rPr>
        <w:t>Информа</w:t>
      </w:r>
      <w:r w:rsidR="00501721">
        <w:rPr>
          <w:b/>
          <w:sz w:val="24"/>
          <w:szCs w:val="24"/>
        </w:rPr>
        <w:lastRenderedPageBreak/>
        <w:t>ционные системы в управлении цепями поставок</w:t>
      </w:r>
      <w:r w:rsidRPr="00D04B33">
        <w:rPr>
          <w:b/>
          <w:sz w:val="24"/>
          <w:szCs w:val="24"/>
        </w:rPr>
        <w:t xml:space="preserve">» в течение </w:t>
      </w:r>
      <w:r w:rsidR="004B14D3">
        <w:rPr>
          <w:b/>
          <w:sz w:val="24"/>
          <w:szCs w:val="24"/>
        </w:rPr>
        <w:t>2022/2023</w:t>
      </w:r>
      <w:r w:rsidR="006912EC" w:rsidRPr="006912EC">
        <w:rPr>
          <w:b/>
          <w:sz w:val="24"/>
          <w:szCs w:val="24"/>
        </w:rPr>
        <w:t xml:space="preserve"> </w:t>
      </w:r>
      <w:r w:rsidRPr="00D04B33">
        <w:rPr>
          <w:b/>
          <w:sz w:val="24"/>
          <w:szCs w:val="24"/>
        </w:rPr>
        <w:t>учебного года:</w:t>
      </w:r>
    </w:p>
    <w:p w:rsidR="00934D3D" w:rsidRPr="00D04B33" w:rsidRDefault="00187A10" w:rsidP="00934D3D">
      <w:pPr>
        <w:ind w:firstLine="709"/>
        <w:jc w:val="both"/>
        <w:rPr>
          <w:sz w:val="24"/>
          <w:szCs w:val="24"/>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4D3D" w:rsidRPr="00D04B33">
        <w:rPr>
          <w:sz w:val="24"/>
          <w:szCs w:val="24"/>
        </w:rPr>
        <w:t>«</w:t>
      </w:r>
      <w:r w:rsidR="00B24E55">
        <w:rPr>
          <w:b/>
          <w:sz w:val="24"/>
          <w:szCs w:val="24"/>
        </w:rPr>
        <w:t>Информационные системы в управлении цепями поставок</w:t>
      </w:r>
      <w:r w:rsidR="00934D3D" w:rsidRPr="00D04B33">
        <w:rPr>
          <w:sz w:val="24"/>
          <w:szCs w:val="24"/>
        </w:rPr>
        <w:t xml:space="preserve">» в течение </w:t>
      </w:r>
      <w:r w:rsidR="004B14D3">
        <w:rPr>
          <w:sz w:val="24"/>
          <w:szCs w:val="24"/>
          <w:lang w:eastAsia="en-US"/>
        </w:rPr>
        <w:t>2022/2023</w:t>
      </w:r>
      <w:r w:rsidR="006912EC" w:rsidRPr="007E736D">
        <w:rPr>
          <w:sz w:val="24"/>
          <w:szCs w:val="24"/>
          <w:lang w:eastAsia="en-US"/>
        </w:rPr>
        <w:t xml:space="preserve"> </w:t>
      </w:r>
      <w:r w:rsidR="00934D3D" w:rsidRPr="00D04B33">
        <w:rPr>
          <w:sz w:val="24"/>
          <w:szCs w:val="24"/>
        </w:rPr>
        <w:t>учебного года.</w:t>
      </w:r>
    </w:p>
    <w:p w:rsidR="002933E5" w:rsidRPr="00AB7944" w:rsidRDefault="00934D3D" w:rsidP="00934D3D">
      <w:pPr>
        <w:widowControl/>
        <w:autoSpaceDE/>
        <w:autoSpaceDN/>
        <w:adjustRightInd/>
        <w:spacing w:line="276" w:lineRule="auto"/>
        <w:ind w:firstLine="708"/>
        <w:rPr>
          <w:sz w:val="24"/>
          <w:szCs w:val="24"/>
        </w:rPr>
      </w:pPr>
      <w:r>
        <w:rPr>
          <w:sz w:val="24"/>
          <w:szCs w:val="24"/>
        </w:rPr>
        <w:t xml:space="preserve"> </w:t>
      </w:r>
    </w:p>
    <w:p w:rsidR="00BB70FB" w:rsidRPr="00187A10" w:rsidRDefault="007F4B97" w:rsidP="00187A10">
      <w:pPr>
        <w:pStyle w:val="a4"/>
        <w:numPr>
          <w:ilvl w:val="0"/>
          <w:numId w:val="2"/>
        </w:numPr>
        <w:spacing w:after="0" w:line="240" w:lineRule="auto"/>
        <w:ind w:left="720"/>
        <w:jc w:val="both"/>
        <w:rPr>
          <w:rFonts w:ascii="Times New Roman" w:hAnsi="Times New Roman"/>
          <w:b/>
          <w:sz w:val="24"/>
          <w:szCs w:val="24"/>
        </w:rPr>
      </w:pPr>
      <w:r w:rsidRPr="00AB7944">
        <w:rPr>
          <w:rFonts w:ascii="Times New Roman" w:hAnsi="Times New Roman"/>
          <w:b/>
          <w:sz w:val="24"/>
          <w:szCs w:val="24"/>
        </w:rPr>
        <w:t>Наименование дисциплины:</w:t>
      </w:r>
      <w:r w:rsidR="00857FC8" w:rsidRPr="00AB7944">
        <w:rPr>
          <w:rFonts w:ascii="Times New Roman" w:hAnsi="Times New Roman"/>
          <w:b/>
          <w:sz w:val="24"/>
          <w:szCs w:val="24"/>
        </w:rPr>
        <w:t xml:space="preserve"> </w:t>
      </w:r>
      <w:r w:rsidR="00A40705">
        <w:rPr>
          <w:rFonts w:ascii="Times New Roman" w:hAnsi="Times New Roman"/>
          <w:b/>
          <w:sz w:val="24"/>
          <w:szCs w:val="24"/>
        </w:rPr>
        <w:t>Б1.В.09</w:t>
      </w:r>
      <w:r w:rsidR="00AB7944" w:rsidRPr="00AB7944">
        <w:rPr>
          <w:rFonts w:ascii="Times New Roman" w:hAnsi="Times New Roman"/>
          <w:b/>
          <w:sz w:val="24"/>
          <w:szCs w:val="24"/>
        </w:rPr>
        <w:t xml:space="preserve"> </w:t>
      </w:r>
      <w:r w:rsidRPr="00AB7944">
        <w:rPr>
          <w:rFonts w:ascii="Times New Roman" w:hAnsi="Times New Roman"/>
          <w:b/>
          <w:sz w:val="24"/>
          <w:szCs w:val="24"/>
        </w:rPr>
        <w:t>«</w:t>
      </w:r>
      <w:r w:rsidR="00501721">
        <w:rPr>
          <w:rFonts w:ascii="Times New Roman" w:hAnsi="Times New Roman"/>
          <w:b/>
          <w:sz w:val="24"/>
          <w:szCs w:val="24"/>
        </w:rPr>
        <w:t>Информационные системы в управлении цепями поставок</w:t>
      </w:r>
      <w:r w:rsidRPr="00AB7944">
        <w:rPr>
          <w:rFonts w:ascii="Times New Roman" w:hAnsi="Times New Roman"/>
          <w:b/>
          <w:sz w:val="24"/>
          <w:szCs w:val="24"/>
        </w:rPr>
        <w:t>»</w:t>
      </w:r>
    </w:p>
    <w:p w:rsidR="007F4B97" w:rsidRPr="00AB7944" w:rsidRDefault="007F4B97" w:rsidP="008926C3">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w:t>
      </w:r>
      <w:r w:rsidRPr="00AB7944">
        <w:rPr>
          <w:rFonts w:ascii="Times New Roman" w:hAnsi="Times New Roman"/>
          <w:b/>
          <w:sz w:val="24"/>
          <w:szCs w:val="24"/>
        </w:rPr>
        <w:t>сенных с планируемыми  результатами освоения образовательной программы</w:t>
      </w:r>
    </w:p>
    <w:p w:rsidR="001A4F78" w:rsidRPr="00793E1B" w:rsidRDefault="002B6C87" w:rsidP="001A4F78">
      <w:pPr>
        <w:widowControl/>
        <w:suppressAutoHyphens/>
        <w:autoSpaceDE/>
        <w:adjustRightInd/>
        <w:jc w:val="both"/>
        <w:rPr>
          <w:rFonts w:eastAsia="Calibri"/>
          <w:color w:val="000000"/>
          <w:sz w:val="24"/>
          <w:szCs w:val="24"/>
          <w:lang w:eastAsia="en-US"/>
        </w:rPr>
      </w:pPr>
      <w:r w:rsidRPr="00AB7944">
        <w:rPr>
          <w:rFonts w:eastAsia="Calibri"/>
          <w:sz w:val="24"/>
          <w:szCs w:val="24"/>
          <w:lang w:eastAsia="en-US"/>
        </w:rPr>
        <w:tab/>
      </w:r>
      <w:r w:rsidR="001A4F78" w:rsidRPr="00D04B33">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1A4F78">
        <w:rPr>
          <w:rFonts w:eastAsia="Calibri"/>
          <w:sz w:val="24"/>
          <w:szCs w:val="24"/>
          <w:lang w:eastAsia="en-US"/>
        </w:rPr>
        <w:t xml:space="preserve"> </w:t>
      </w:r>
      <w:r w:rsidR="00B24E55" w:rsidRPr="00B24E55">
        <w:rPr>
          <w:rFonts w:eastAsia="Calibri"/>
          <w:sz w:val="24"/>
          <w:szCs w:val="24"/>
          <w:lang w:eastAsia="en-US"/>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001A4F78" w:rsidRPr="00B24E55">
        <w:rPr>
          <w:rFonts w:eastAsia="Calibri"/>
          <w:color w:val="000000"/>
          <w:sz w:val="24"/>
          <w:szCs w:val="24"/>
          <w:lang w:eastAsia="en-US"/>
        </w:rPr>
        <w:t xml:space="preserve"> при разработке основной профессиональной образовательной программы</w:t>
      </w:r>
      <w:r w:rsidR="001A4F78" w:rsidRPr="00793E1B">
        <w:rPr>
          <w:rFonts w:eastAsia="Calibri"/>
          <w:color w:val="000000"/>
          <w:sz w:val="24"/>
          <w:szCs w:val="24"/>
          <w:lang w:eastAsia="en-US"/>
        </w:rPr>
        <w:t xml:space="preserve"> (</w:t>
      </w:r>
      <w:r w:rsidR="001A4F78" w:rsidRPr="00793E1B">
        <w:rPr>
          <w:rFonts w:eastAsia="Calibri"/>
          <w:i/>
          <w:color w:val="000000"/>
          <w:sz w:val="24"/>
          <w:szCs w:val="24"/>
          <w:lang w:eastAsia="en-US"/>
        </w:rPr>
        <w:t>далее - ОПОП</w:t>
      </w:r>
      <w:r w:rsidR="001A4F78"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AB7944" w:rsidRDefault="0033546E" w:rsidP="00A76E53">
      <w:pPr>
        <w:widowControl/>
        <w:tabs>
          <w:tab w:val="left" w:pos="708"/>
        </w:tabs>
        <w:autoSpaceDE/>
        <w:adjustRightInd/>
        <w:ind w:firstLine="709"/>
        <w:jc w:val="both"/>
        <w:rPr>
          <w:rFonts w:eastAsia="Calibri"/>
          <w:sz w:val="24"/>
          <w:szCs w:val="24"/>
          <w:lang w:eastAsia="en-US"/>
        </w:rPr>
      </w:pPr>
      <w:r w:rsidRPr="00AB7944">
        <w:rPr>
          <w:rFonts w:eastAsia="Calibri"/>
          <w:sz w:val="24"/>
          <w:szCs w:val="24"/>
          <w:lang w:eastAsia="en-US"/>
        </w:rPr>
        <w:tab/>
      </w:r>
    </w:p>
    <w:p w:rsidR="007F4B97" w:rsidRPr="00AB7944" w:rsidRDefault="0033546E" w:rsidP="00A76E53">
      <w:pPr>
        <w:widowControl/>
        <w:tabs>
          <w:tab w:val="left" w:pos="708"/>
        </w:tabs>
        <w:autoSpaceDE/>
        <w:adjustRightInd/>
        <w:ind w:firstLine="709"/>
        <w:jc w:val="both"/>
        <w:rPr>
          <w:rFonts w:eastAsia="Calibri"/>
          <w:sz w:val="24"/>
          <w:szCs w:val="24"/>
          <w:lang w:eastAsia="en-US"/>
        </w:rPr>
      </w:pPr>
      <w:r w:rsidRPr="00AB7944">
        <w:rPr>
          <w:rFonts w:eastAsia="Calibri"/>
          <w:sz w:val="24"/>
          <w:szCs w:val="24"/>
          <w:lang w:eastAsia="en-US"/>
        </w:rPr>
        <w:t xml:space="preserve">Процесс изучения дисциплины </w:t>
      </w:r>
      <w:r w:rsidR="00BB6C9A" w:rsidRPr="00AB7944">
        <w:rPr>
          <w:rFonts w:eastAsia="Calibri"/>
          <w:b/>
          <w:sz w:val="24"/>
          <w:szCs w:val="24"/>
          <w:lang w:eastAsia="en-US"/>
        </w:rPr>
        <w:t>«</w:t>
      </w:r>
      <w:r w:rsidR="00501721">
        <w:rPr>
          <w:rFonts w:eastAsia="Calibri"/>
          <w:b/>
          <w:sz w:val="24"/>
          <w:szCs w:val="24"/>
          <w:lang w:eastAsia="en-US"/>
        </w:rPr>
        <w:t>Информационные системы в управлении цепями поставок</w:t>
      </w:r>
      <w:r w:rsidR="00BB6C9A" w:rsidRPr="00AB7944">
        <w:rPr>
          <w:rFonts w:eastAsia="Calibri"/>
          <w:sz w:val="24"/>
          <w:szCs w:val="24"/>
          <w:lang w:eastAsia="en-US"/>
        </w:rPr>
        <w:t xml:space="preserve">» </w:t>
      </w:r>
      <w:r w:rsidRPr="00AB7944">
        <w:rPr>
          <w:rFonts w:eastAsia="Calibri"/>
          <w:sz w:val="24"/>
          <w:szCs w:val="24"/>
          <w:lang w:eastAsia="en-US"/>
        </w:rPr>
        <w:t xml:space="preserve">направлен на формирование следующих компетенций: </w:t>
      </w:r>
      <w:r w:rsidR="002B6C87" w:rsidRPr="00AB7944">
        <w:rPr>
          <w:rFonts w:eastAsia="Calibri"/>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1565"/>
        <w:gridCol w:w="5358"/>
      </w:tblGrid>
      <w:tr w:rsidR="00793F01" w:rsidRPr="00B425FB" w:rsidTr="00B35E44">
        <w:tc>
          <w:tcPr>
            <w:tcW w:w="2660" w:type="dxa"/>
            <w:vAlign w:val="center"/>
          </w:tcPr>
          <w:p w:rsidR="00A76E53" w:rsidRPr="00B425FB" w:rsidRDefault="00793F01" w:rsidP="00330957">
            <w:pPr>
              <w:widowControl/>
              <w:tabs>
                <w:tab w:val="left" w:pos="708"/>
              </w:tabs>
              <w:autoSpaceDE/>
              <w:adjustRightInd/>
              <w:jc w:val="center"/>
              <w:rPr>
                <w:rFonts w:eastAsia="Calibri"/>
                <w:color w:val="000000"/>
                <w:sz w:val="24"/>
                <w:szCs w:val="24"/>
                <w:lang w:eastAsia="en-US"/>
              </w:rPr>
            </w:pPr>
            <w:r w:rsidRPr="00B425FB">
              <w:rPr>
                <w:rFonts w:eastAsia="Calibri"/>
                <w:color w:val="000000"/>
                <w:sz w:val="24"/>
                <w:szCs w:val="24"/>
                <w:lang w:eastAsia="en-US"/>
              </w:rPr>
              <w:t xml:space="preserve">Результаты освоения ОПОП (содержание </w:t>
            </w:r>
          </w:p>
          <w:p w:rsidR="00793F01" w:rsidRPr="00B425FB" w:rsidRDefault="00793F01" w:rsidP="00330957">
            <w:pPr>
              <w:widowControl/>
              <w:tabs>
                <w:tab w:val="left" w:pos="708"/>
              </w:tabs>
              <w:autoSpaceDE/>
              <w:adjustRightInd/>
              <w:jc w:val="center"/>
              <w:rPr>
                <w:rFonts w:eastAsia="Calibri"/>
                <w:color w:val="000000"/>
                <w:sz w:val="24"/>
                <w:szCs w:val="24"/>
                <w:lang w:eastAsia="en-US"/>
              </w:rPr>
            </w:pPr>
            <w:r w:rsidRPr="00B425FB">
              <w:rPr>
                <w:rFonts w:eastAsia="Calibri"/>
                <w:color w:val="000000"/>
                <w:sz w:val="24"/>
                <w:szCs w:val="24"/>
                <w:lang w:eastAsia="en-US"/>
              </w:rPr>
              <w:t>компетенции)</w:t>
            </w:r>
          </w:p>
        </w:tc>
        <w:tc>
          <w:tcPr>
            <w:tcW w:w="1453" w:type="dxa"/>
            <w:vAlign w:val="center"/>
          </w:tcPr>
          <w:p w:rsidR="00A76E53" w:rsidRPr="00B425FB" w:rsidRDefault="00793F01" w:rsidP="00330957">
            <w:pPr>
              <w:widowControl/>
              <w:tabs>
                <w:tab w:val="left" w:pos="708"/>
              </w:tabs>
              <w:autoSpaceDE/>
              <w:adjustRightInd/>
              <w:jc w:val="center"/>
              <w:rPr>
                <w:rFonts w:eastAsia="Calibri"/>
                <w:color w:val="000000"/>
                <w:sz w:val="24"/>
                <w:szCs w:val="24"/>
                <w:lang w:eastAsia="en-US"/>
              </w:rPr>
            </w:pPr>
            <w:r w:rsidRPr="00B425FB">
              <w:rPr>
                <w:rFonts w:eastAsia="Calibri"/>
                <w:color w:val="000000"/>
                <w:sz w:val="24"/>
                <w:szCs w:val="24"/>
                <w:lang w:eastAsia="en-US"/>
              </w:rPr>
              <w:t xml:space="preserve">Код </w:t>
            </w:r>
          </w:p>
          <w:p w:rsidR="00793F01" w:rsidRPr="00B425FB" w:rsidRDefault="00793F01" w:rsidP="00330957">
            <w:pPr>
              <w:widowControl/>
              <w:tabs>
                <w:tab w:val="left" w:pos="708"/>
              </w:tabs>
              <w:autoSpaceDE/>
              <w:adjustRightInd/>
              <w:jc w:val="center"/>
              <w:rPr>
                <w:rFonts w:eastAsia="Calibri"/>
                <w:color w:val="000000"/>
                <w:sz w:val="24"/>
                <w:szCs w:val="24"/>
                <w:lang w:eastAsia="en-US"/>
              </w:rPr>
            </w:pPr>
            <w:r w:rsidRPr="00B425FB">
              <w:rPr>
                <w:rFonts w:eastAsia="Calibri"/>
                <w:color w:val="000000"/>
                <w:sz w:val="24"/>
                <w:szCs w:val="24"/>
                <w:lang w:eastAsia="en-US"/>
              </w:rPr>
              <w:t>компетенции</w:t>
            </w:r>
          </w:p>
        </w:tc>
        <w:tc>
          <w:tcPr>
            <w:tcW w:w="5458" w:type="dxa"/>
            <w:vAlign w:val="center"/>
          </w:tcPr>
          <w:p w:rsidR="00A76E53" w:rsidRPr="00B425FB" w:rsidRDefault="00793F01" w:rsidP="00330957">
            <w:pPr>
              <w:widowControl/>
              <w:tabs>
                <w:tab w:val="left" w:pos="708"/>
              </w:tabs>
              <w:autoSpaceDE/>
              <w:adjustRightInd/>
              <w:jc w:val="center"/>
              <w:rPr>
                <w:rFonts w:eastAsia="Calibri"/>
                <w:color w:val="000000"/>
                <w:sz w:val="24"/>
                <w:szCs w:val="24"/>
                <w:lang w:eastAsia="en-US"/>
              </w:rPr>
            </w:pPr>
            <w:r w:rsidRPr="00B425FB">
              <w:rPr>
                <w:rFonts w:eastAsia="Calibri"/>
                <w:color w:val="000000"/>
                <w:sz w:val="24"/>
                <w:szCs w:val="24"/>
                <w:lang w:eastAsia="en-US"/>
              </w:rPr>
              <w:t xml:space="preserve">Перечень планируемых результатов </w:t>
            </w:r>
          </w:p>
          <w:p w:rsidR="00793F01" w:rsidRPr="00B425FB" w:rsidRDefault="00793F01" w:rsidP="00330957">
            <w:pPr>
              <w:widowControl/>
              <w:tabs>
                <w:tab w:val="left" w:pos="708"/>
              </w:tabs>
              <w:autoSpaceDE/>
              <w:adjustRightInd/>
              <w:jc w:val="center"/>
              <w:rPr>
                <w:rFonts w:eastAsia="Calibri"/>
                <w:color w:val="000000"/>
                <w:sz w:val="24"/>
                <w:szCs w:val="24"/>
                <w:lang w:eastAsia="en-US"/>
              </w:rPr>
            </w:pPr>
            <w:r w:rsidRPr="00B425FB">
              <w:rPr>
                <w:rFonts w:eastAsia="Calibri"/>
                <w:color w:val="000000"/>
                <w:sz w:val="24"/>
                <w:szCs w:val="24"/>
                <w:lang w:eastAsia="en-US"/>
              </w:rPr>
              <w:t>обучения по дисциплине</w:t>
            </w:r>
          </w:p>
        </w:tc>
      </w:tr>
      <w:tr w:rsidR="00537473" w:rsidRPr="00B425FB" w:rsidTr="00B35E44">
        <w:tc>
          <w:tcPr>
            <w:tcW w:w="2660" w:type="dxa"/>
            <w:vAlign w:val="center"/>
          </w:tcPr>
          <w:p w:rsidR="00537473" w:rsidRPr="00B425FB" w:rsidRDefault="00537473" w:rsidP="00B1516B">
            <w:pPr>
              <w:widowControl/>
              <w:tabs>
                <w:tab w:val="left" w:pos="708"/>
              </w:tabs>
              <w:autoSpaceDE/>
              <w:adjustRightInd/>
              <w:rPr>
                <w:rFonts w:eastAsia="Calibri"/>
                <w:color w:val="000000"/>
                <w:sz w:val="24"/>
                <w:szCs w:val="24"/>
                <w:lang w:eastAsia="en-US"/>
              </w:rPr>
            </w:pPr>
            <w:r w:rsidRPr="00B425FB">
              <w:rPr>
                <w:rFonts w:eastAsia="Calibri"/>
                <w:color w:val="000000"/>
                <w:sz w:val="24"/>
                <w:szCs w:val="24"/>
                <w:lang w:eastAsia="en-US"/>
              </w:rP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453" w:type="dxa"/>
            <w:vAlign w:val="center"/>
          </w:tcPr>
          <w:p w:rsidR="00537473" w:rsidRPr="00B425FB" w:rsidRDefault="00537473" w:rsidP="00501721">
            <w:pPr>
              <w:widowControl/>
              <w:tabs>
                <w:tab w:val="left" w:pos="708"/>
              </w:tabs>
              <w:autoSpaceDE/>
              <w:adjustRightInd/>
              <w:jc w:val="center"/>
              <w:rPr>
                <w:rFonts w:eastAsia="Calibri"/>
                <w:color w:val="000000"/>
                <w:sz w:val="24"/>
                <w:szCs w:val="24"/>
                <w:lang w:eastAsia="en-US"/>
              </w:rPr>
            </w:pPr>
            <w:r w:rsidRPr="00B425FB">
              <w:rPr>
                <w:rFonts w:eastAsia="Calibri"/>
                <w:color w:val="000000"/>
                <w:sz w:val="24"/>
                <w:szCs w:val="24"/>
                <w:lang w:eastAsia="en-US"/>
              </w:rPr>
              <w:t>ОПК-5</w:t>
            </w:r>
          </w:p>
        </w:tc>
        <w:tc>
          <w:tcPr>
            <w:tcW w:w="5458" w:type="dxa"/>
            <w:vAlign w:val="center"/>
          </w:tcPr>
          <w:p w:rsidR="00537473" w:rsidRPr="00B425FB" w:rsidRDefault="00537473" w:rsidP="00175284">
            <w:pPr>
              <w:widowControl/>
              <w:tabs>
                <w:tab w:val="left" w:pos="318"/>
              </w:tabs>
              <w:autoSpaceDE/>
              <w:adjustRightInd/>
              <w:ind w:firstLine="34"/>
              <w:rPr>
                <w:rFonts w:eastAsia="Calibri"/>
                <w:i/>
                <w:sz w:val="24"/>
                <w:szCs w:val="24"/>
                <w:lang w:eastAsia="en-US"/>
              </w:rPr>
            </w:pPr>
            <w:r w:rsidRPr="00B425FB">
              <w:rPr>
                <w:rFonts w:eastAsia="Calibri"/>
                <w:i/>
                <w:sz w:val="24"/>
                <w:szCs w:val="24"/>
                <w:lang w:eastAsia="en-US"/>
              </w:rPr>
              <w:t xml:space="preserve">Знать </w:t>
            </w:r>
          </w:p>
          <w:p w:rsidR="00537473" w:rsidRPr="00B425FB" w:rsidRDefault="00537473" w:rsidP="00175284">
            <w:pPr>
              <w:widowControl/>
              <w:numPr>
                <w:ilvl w:val="0"/>
                <w:numId w:val="4"/>
              </w:numPr>
              <w:tabs>
                <w:tab w:val="left" w:pos="318"/>
              </w:tabs>
              <w:autoSpaceDE/>
              <w:adjustRightInd/>
              <w:ind w:left="0" w:firstLine="34"/>
              <w:jc w:val="both"/>
              <w:rPr>
                <w:sz w:val="24"/>
                <w:szCs w:val="24"/>
              </w:rPr>
            </w:pPr>
            <w:r w:rsidRPr="00B425FB">
              <w:rPr>
                <w:sz w:val="24"/>
                <w:szCs w:val="24"/>
              </w:rPr>
              <w:t xml:space="preserve">сущность и значение информации в развитии современного информационного общества, способы получения и оценки </w:t>
            </w:r>
            <w:r w:rsidRPr="00B425FB">
              <w:rPr>
                <w:rFonts w:eastAsia="Calibri"/>
                <w:color w:val="000000"/>
                <w:sz w:val="24"/>
                <w:szCs w:val="24"/>
                <w:lang w:eastAsia="en-US"/>
              </w:rPr>
              <w:t>деловой информации и корпоративных информационных систем</w:t>
            </w:r>
            <w:r w:rsidRPr="00B425FB">
              <w:rPr>
                <w:sz w:val="24"/>
                <w:szCs w:val="24"/>
              </w:rPr>
              <w:t>;</w:t>
            </w:r>
          </w:p>
          <w:p w:rsidR="00537473" w:rsidRPr="00B425FB" w:rsidRDefault="00537473" w:rsidP="00175284">
            <w:pPr>
              <w:widowControl/>
              <w:numPr>
                <w:ilvl w:val="0"/>
                <w:numId w:val="4"/>
              </w:numPr>
              <w:tabs>
                <w:tab w:val="left" w:pos="318"/>
              </w:tabs>
              <w:autoSpaceDE/>
              <w:adjustRightInd/>
              <w:ind w:left="0" w:firstLine="34"/>
              <w:jc w:val="both"/>
              <w:rPr>
                <w:sz w:val="24"/>
                <w:szCs w:val="24"/>
              </w:rPr>
            </w:pPr>
            <w:r w:rsidRPr="00B425FB">
              <w:rPr>
                <w:sz w:val="24"/>
                <w:szCs w:val="24"/>
              </w:rPr>
              <w:t>нормативную базу информативной безопасности.</w:t>
            </w:r>
          </w:p>
          <w:p w:rsidR="00537473" w:rsidRPr="00B425FB" w:rsidRDefault="00537473" w:rsidP="00175284">
            <w:pPr>
              <w:widowControl/>
              <w:tabs>
                <w:tab w:val="left" w:pos="318"/>
              </w:tabs>
              <w:autoSpaceDE/>
              <w:adjustRightInd/>
              <w:ind w:firstLine="34"/>
              <w:jc w:val="both"/>
              <w:rPr>
                <w:rFonts w:eastAsia="Calibri"/>
                <w:i/>
                <w:sz w:val="24"/>
                <w:szCs w:val="24"/>
                <w:lang w:eastAsia="en-US"/>
              </w:rPr>
            </w:pPr>
            <w:r w:rsidRPr="00B425FB">
              <w:rPr>
                <w:rFonts w:eastAsia="Calibri"/>
                <w:i/>
                <w:sz w:val="24"/>
                <w:szCs w:val="24"/>
                <w:lang w:eastAsia="en-US"/>
              </w:rPr>
              <w:t xml:space="preserve">Уметь </w:t>
            </w:r>
          </w:p>
          <w:p w:rsidR="00537473" w:rsidRPr="00B425FB" w:rsidRDefault="00537473" w:rsidP="00537473">
            <w:pPr>
              <w:widowControl/>
              <w:numPr>
                <w:ilvl w:val="0"/>
                <w:numId w:val="4"/>
              </w:numPr>
              <w:tabs>
                <w:tab w:val="left" w:pos="318"/>
              </w:tabs>
              <w:autoSpaceDE/>
              <w:adjustRightInd/>
              <w:ind w:left="0" w:firstLine="34"/>
              <w:jc w:val="both"/>
              <w:rPr>
                <w:rFonts w:eastAsia="Calibri"/>
                <w:sz w:val="24"/>
                <w:szCs w:val="24"/>
                <w:lang w:eastAsia="en-US"/>
              </w:rPr>
            </w:pPr>
            <w:r w:rsidRPr="00B425FB">
              <w:rPr>
                <w:rFonts w:eastAsia="Calibri"/>
                <w:sz w:val="24"/>
                <w:szCs w:val="24"/>
                <w:lang w:eastAsia="en-US"/>
              </w:rPr>
              <w:t xml:space="preserve">соблюдать основные требования информационной безопасности при </w:t>
            </w:r>
            <w:r w:rsidRPr="00B425FB">
              <w:rPr>
                <w:rFonts w:eastAsia="Calibri"/>
                <w:color w:val="000000"/>
                <w:sz w:val="24"/>
                <w:szCs w:val="24"/>
                <w:lang w:eastAsia="en-US"/>
              </w:rPr>
              <w:t>составлении финансовой отчетности</w:t>
            </w:r>
            <w:r w:rsidRPr="00B425FB">
              <w:rPr>
                <w:rFonts w:eastAsia="Calibri"/>
                <w:sz w:val="24"/>
                <w:szCs w:val="24"/>
                <w:lang w:eastAsia="en-US"/>
              </w:rPr>
              <w:t>;</w:t>
            </w:r>
          </w:p>
          <w:p w:rsidR="00537473" w:rsidRPr="00B425FB" w:rsidRDefault="00537473" w:rsidP="00175284">
            <w:pPr>
              <w:widowControl/>
              <w:numPr>
                <w:ilvl w:val="0"/>
                <w:numId w:val="4"/>
              </w:numPr>
              <w:tabs>
                <w:tab w:val="left" w:pos="318"/>
              </w:tabs>
              <w:autoSpaceDE/>
              <w:adjustRightInd/>
              <w:ind w:left="0" w:firstLine="34"/>
              <w:jc w:val="both"/>
              <w:rPr>
                <w:rFonts w:eastAsia="Calibri"/>
                <w:i/>
                <w:sz w:val="24"/>
                <w:szCs w:val="24"/>
                <w:lang w:eastAsia="en-US"/>
              </w:rPr>
            </w:pPr>
            <w:r w:rsidRPr="00B425FB">
              <w:rPr>
                <w:rFonts w:eastAsia="Calibri"/>
                <w:color w:val="000000"/>
                <w:sz w:val="24"/>
                <w:szCs w:val="24"/>
                <w:lang w:eastAsia="en-US"/>
              </w:rPr>
              <w:t>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w:t>
            </w:r>
            <w:r w:rsidRPr="00B425FB">
              <w:rPr>
                <w:sz w:val="24"/>
                <w:szCs w:val="24"/>
              </w:rPr>
              <w:t xml:space="preserve">, необходимых для оценки </w:t>
            </w:r>
            <w:r w:rsidRPr="00B425FB">
              <w:rPr>
                <w:rFonts w:eastAsia="Calibri"/>
                <w:color w:val="000000"/>
                <w:sz w:val="24"/>
                <w:szCs w:val="24"/>
                <w:lang w:eastAsia="en-US"/>
              </w:rPr>
              <w:t>деловой информации и корпоративных информационных систем</w:t>
            </w:r>
            <w:r w:rsidRPr="00B425FB">
              <w:rPr>
                <w:rFonts w:eastAsia="Calibri"/>
                <w:sz w:val="24"/>
                <w:szCs w:val="24"/>
                <w:lang w:eastAsia="en-US"/>
              </w:rPr>
              <w:t>.</w:t>
            </w:r>
          </w:p>
          <w:p w:rsidR="00537473" w:rsidRPr="00B425FB" w:rsidRDefault="00537473" w:rsidP="00175284">
            <w:pPr>
              <w:widowControl/>
              <w:tabs>
                <w:tab w:val="left" w:pos="318"/>
              </w:tabs>
              <w:autoSpaceDE/>
              <w:adjustRightInd/>
              <w:ind w:firstLine="34"/>
              <w:rPr>
                <w:rFonts w:eastAsia="Calibri"/>
                <w:sz w:val="24"/>
                <w:szCs w:val="24"/>
                <w:lang w:eastAsia="en-US"/>
              </w:rPr>
            </w:pPr>
            <w:r w:rsidRPr="00B425FB">
              <w:rPr>
                <w:rFonts w:eastAsia="Calibri"/>
                <w:i/>
                <w:sz w:val="24"/>
                <w:szCs w:val="24"/>
                <w:lang w:eastAsia="en-US"/>
              </w:rPr>
              <w:t>Владеть</w:t>
            </w:r>
            <w:r w:rsidRPr="00B425FB">
              <w:rPr>
                <w:rFonts w:eastAsia="Calibri"/>
                <w:sz w:val="24"/>
                <w:szCs w:val="24"/>
                <w:lang w:eastAsia="en-US"/>
              </w:rPr>
              <w:t xml:space="preserve"> </w:t>
            </w:r>
          </w:p>
          <w:p w:rsidR="00537473" w:rsidRPr="00B425FB" w:rsidRDefault="00537473" w:rsidP="00175284">
            <w:pPr>
              <w:widowControl/>
              <w:numPr>
                <w:ilvl w:val="0"/>
                <w:numId w:val="4"/>
              </w:numPr>
              <w:tabs>
                <w:tab w:val="left" w:pos="318"/>
              </w:tabs>
              <w:autoSpaceDE/>
              <w:adjustRightInd/>
              <w:ind w:left="0" w:firstLine="34"/>
              <w:jc w:val="both"/>
              <w:rPr>
                <w:rFonts w:eastAsia="Calibri"/>
                <w:sz w:val="24"/>
                <w:szCs w:val="24"/>
                <w:lang w:eastAsia="en-US"/>
              </w:rPr>
            </w:pPr>
            <w:r w:rsidRPr="00B425FB">
              <w:rPr>
                <w:rFonts w:eastAsia="Calibri"/>
                <w:sz w:val="24"/>
                <w:szCs w:val="24"/>
                <w:lang w:eastAsia="en-US"/>
              </w:rPr>
              <w:lastRenderedPageBreak/>
              <w:t xml:space="preserve">навыками получения и работы с </w:t>
            </w:r>
            <w:r w:rsidRPr="00B425FB">
              <w:rPr>
                <w:rFonts w:eastAsia="Calibri"/>
                <w:color w:val="000000"/>
                <w:sz w:val="24"/>
                <w:szCs w:val="24"/>
                <w:lang w:eastAsia="en-US"/>
              </w:rPr>
              <w:t>деловой информацией и корпоративными информационными системи</w:t>
            </w:r>
            <w:r w:rsidRPr="00B425FB">
              <w:rPr>
                <w:rFonts w:eastAsia="Calibri"/>
                <w:sz w:val="24"/>
                <w:szCs w:val="24"/>
                <w:lang w:eastAsia="en-US"/>
              </w:rPr>
              <w:t>;</w:t>
            </w:r>
          </w:p>
          <w:p w:rsidR="00537473" w:rsidRPr="00B425FB" w:rsidRDefault="00537473" w:rsidP="00175284">
            <w:pPr>
              <w:widowControl/>
              <w:numPr>
                <w:ilvl w:val="0"/>
                <w:numId w:val="4"/>
              </w:numPr>
              <w:tabs>
                <w:tab w:val="left" w:pos="318"/>
              </w:tabs>
              <w:autoSpaceDE/>
              <w:adjustRightInd/>
              <w:ind w:left="0" w:firstLine="34"/>
              <w:jc w:val="both"/>
              <w:rPr>
                <w:rFonts w:eastAsia="Calibri"/>
                <w:sz w:val="24"/>
                <w:szCs w:val="24"/>
                <w:lang w:eastAsia="en-US"/>
              </w:rPr>
            </w:pPr>
            <w:r w:rsidRPr="00B425FB">
              <w:rPr>
                <w:rFonts w:eastAsia="Calibri"/>
                <w:sz w:val="24"/>
                <w:szCs w:val="24"/>
                <w:lang w:eastAsia="en-US"/>
              </w:rPr>
              <w:t xml:space="preserve">методами анализа и обработки </w:t>
            </w:r>
            <w:r w:rsidRPr="00B425FB">
              <w:rPr>
                <w:sz w:val="24"/>
                <w:szCs w:val="24"/>
              </w:rPr>
              <w:t>данных, необходимых для оценки массовых явлений</w:t>
            </w:r>
            <w:r w:rsidRPr="00B425FB">
              <w:rPr>
                <w:rFonts w:eastAsia="Calibri"/>
                <w:sz w:val="24"/>
                <w:szCs w:val="24"/>
                <w:lang w:eastAsia="en-US"/>
              </w:rPr>
              <w:t>.</w:t>
            </w:r>
          </w:p>
        </w:tc>
      </w:tr>
      <w:tr w:rsidR="00537473" w:rsidRPr="00B425FB" w:rsidTr="00B1516B">
        <w:tc>
          <w:tcPr>
            <w:tcW w:w="2660" w:type="dxa"/>
          </w:tcPr>
          <w:p w:rsidR="00537473" w:rsidRPr="00B425FB" w:rsidRDefault="00537473" w:rsidP="00B1516B">
            <w:pPr>
              <w:widowControl/>
              <w:tabs>
                <w:tab w:val="left" w:pos="708"/>
              </w:tabs>
              <w:autoSpaceDE/>
              <w:adjustRightInd/>
              <w:rPr>
                <w:rFonts w:eastAsia="Calibri"/>
                <w:sz w:val="24"/>
                <w:szCs w:val="24"/>
                <w:lang w:eastAsia="en-US"/>
              </w:rPr>
            </w:pPr>
            <w:r w:rsidRPr="00B425FB">
              <w:rPr>
                <w:rFonts w:eastAsia="Calibri"/>
                <w:sz w:val="24"/>
                <w:szCs w:val="24"/>
                <w:lang w:eastAsia="en-US"/>
              </w:rPr>
              <w:lastRenderedPageBreak/>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453" w:type="dxa"/>
            <w:vAlign w:val="center"/>
          </w:tcPr>
          <w:p w:rsidR="00537473" w:rsidRPr="00B425FB" w:rsidRDefault="00537473" w:rsidP="00501721">
            <w:pPr>
              <w:widowControl/>
              <w:tabs>
                <w:tab w:val="left" w:pos="708"/>
              </w:tabs>
              <w:autoSpaceDE/>
              <w:adjustRightInd/>
              <w:jc w:val="center"/>
              <w:rPr>
                <w:rFonts w:eastAsia="Calibri"/>
                <w:color w:val="000000"/>
                <w:sz w:val="24"/>
                <w:szCs w:val="24"/>
                <w:lang w:eastAsia="en-US"/>
              </w:rPr>
            </w:pPr>
            <w:r w:rsidRPr="00B425FB">
              <w:rPr>
                <w:rFonts w:eastAsia="Calibri"/>
                <w:color w:val="000000"/>
                <w:sz w:val="24"/>
                <w:szCs w:val="24"/>
                <w:lang w:eastAsia="en-US"/>
              </w:rPr>
              <w:t>ОПК-7</w:t>
            </w:r>
          </w:p>
        </w:tc>
        <w:tc>
          <w:tcPr>
            <w:tcW w:w="5458" w:type="dxa"/>
          </w:tcPr>
          <w:p w:rsidR="00537473" w:rsidRPr="00B425FB" w:rsidRDefault="00537473" w:rsidP="003F4F46">
            <w:pPr>
              <w:widowControl/>
              <w:tabs>
                <w:tab w:val="left" w:pos="318"/>
              </w:tabs>
              <w:autoSpaceDE/>
              <w:adjustRightInd/>
              <w:ind w:firstLine="34"/>
              <w:rPr>
                <w:rFonts w:eastAsia="Calibri"/>
                <w:i/>
                <w:sz w:val="24"/>
                <w:szCs w:val="24"/>
                <w:lang w:eastAsia="en-US"/>
              </w:rPr>
            </w:pPr>
            <w:r w:rsidRPr="00B425FB">
              <w:rPr>
                <w:rFonts w:eastAsia="Calibri"/>
                <w:i/>
                <w:sz w:val="24"/>
                <w:szCs w:val="24"/>
                <w:lang w:eastAsia="en-US"/>
              </w:rPr>
              <w:t xml:space="preserve">Знать </w:t>
            </w:r>
          </w:p>
          <w:p w:rsidR="00537473" w:rsidRPr="00B425FB" w:rsidRDefault="00537473" w:rsidP="003F4F46">
            <w:pPr>
              <w:widowControl/>
              <w:numPr>
                <w:ilvl w:val="0"/>
                <w:numId w:val="4"/>
              </w:numPr>
              <w:tabs>
                <w:tab w:val="left" w:pos="318"/>
              </w:tabs>
              <w:autoSpaceDE/>
              <w:adjustRightInd/>
              <w:ind w:left="0" w:firstLine="34"/>
              <w:jc w:val="both"/>
              <w:rPr>
                <w:sz w:val="24"/>
                <w:szCs w:val="24"/>
              </w:rPr>
            </w:pPr>
            <w:r w:rsidRPr="00B425FB">
              <w:rPr>
                <w:sz w:val="24"/>
                <w:szCs w:val="24"/>
              </w:rPr>
              <w:t>основные методы статистического анализа, способы обоснования полученных результатов;</w:t>
            </w:r>
          </w:p>
          <w:p w:rsidR="00537473" w:rsidRPr="00B425FB" w:rsidRDefault="00537473" w:rsidP="003F4F46">
            <w:pPr>
              <w:widowControl/>
              <w:numPr>
                <w:ilvl w:val="0"/>
                <w:numId w:val="4"/>
              </w:numPr>
              <w:tabs>
                <w:tab w:val="left" w:pos="318"/>
              </w:tabs>
              <w:autoSpaceDE/>
              <w:adjustRightInd/>
              <w:ind w:left="0" w:firstLine="34"/>
              <w:jc w:val="both"/>
              <w:rPr>
                <w:sz w:val="24"/>
                <w:szCs w:val="24"/>
              </w:rPr>
            </w:pPr>
            <w:r w:rsidRPr="00B425FB">
              <w:rPr>
                <w:sz w:val="24"/>
                <w:szCs w:val="24"/>
              </w:rPr>
              <w:t>методы обработки и интерпретации результатов, в том числе с использованием современных программных средств и обеспечения</w:t>
            </w:r>
          </w:p>
          <w:p w:rsidR="00537473" w:rsidRPr="00B425FB" w:rsidRDefault="00537473" w:rsidP="003F4F46">
            <w:pPr>
              <w:widowControl/>
              <w:tabs>
                <w:tab w:val="left" w:pos="318"/>
              </w:tabs>
              <w:autoSpaceDE/>
              <w:adjustRightInd/>
              <w:ind w:firstLine="34"/>
              <w:rPr>
                <w:rFonts w:eastAsia="Calibri"/>
                <w:i/>
                <w:sz w:val="24"/>
                <w:szCs w:val="24"/>
                <w:lang w:eastAsia="en-US"/>
              </w:rPr>
            </w:pPr>
            <w:r w:rsidRPr="00B425FB">
              <w:rPr>
                <w:rFonts w:eastAsia="Calibri"/>
                <w:i/>
                <w:sz w:val="24"/>
                <w:szCs w:val="24"/>
                <w:lang w:eastAsia="en-US"/>
              </w:rPr>
              <w:t xml:space="preserve">Уметь </w:t>
            </w:r>
          </w:p>
          <w:p w:rsidR="00537473" w:rsidRPr="00B425FB" w:rsidRDefault="00537473" w:rsidP="003F4F46">
            <w:pPr>
              <w:widowControl/>
              <w:numPr>
                <w:ilvl w:val="0"/>
                <w:numId w:val="4"/>
              </w:numPr>
              <w:tabs>
                <w:tab w:val="left" w:pos="318"/>
              </w:tabs>
              <w:autoSpaceDE/>
              <w:adjustRightInd/>
              <w:ind w:left="0" w:firstLine="34"/>
              <w:jc w:val="both"/>
              <w:rPr>
                <w:sz w:val="24"/>
                <w:szCs w:val="24"/>
              </w:rPr>
            </w:pPr>
            <w:r w:rsidRPr="00B425FB">
              <w:rPr>
                <w:sz w:val="24"/>
                <w:szCs w:val="24"/>
              </w:rPr>
              <w:t>осуществлять выбор инструментальных средств для обработки экономических данных в соответствии с поставленной задачей;</w:t>
            </w:r>
          </w:p>
          <w:p w:rsidR="00537473" w:rsidRPr="00B425FB" w:rsidRDefault="00537473" w:rsidP="003F4F46">
            <w:pPr>
              <w:widowControl/>
              <w:numPr>
                <w:ilvl w:val="0"/>
                <w:numId w:val="4"/>
              </w:numPr>
              <w:tabs>
                <w:tab w:val="left" w:pos="318"/>
              </w:tabs>
              <w:autoSpaceDE/>
              <w:adjustRightInd/>
              <w:ind w:left="0" w:firstLine="34"/>
              <w:jc w:val="both"/>
              <w:rPr>
                <w:sz w:val="24"/>
                <w:szCs w:val="24"/>
              </w:rPr>
            </w:pPr>
            <w:r w:rsidRPr="00B425FB">
              <w:rPr>
                <w:sz w:val="24"/>
                <w:szCs w:val="24"/>
              </w:rPr>
              <w:t xml:space="preserve">анализировать результаты расчетов и обосновывать полученные выводы </w:t>
            </w:r>
          </w:p>
          <w:p w:rsidR="00537473" w:rsidRPr="00B425FB" w:rsidRDefault="00537473" w:rsidP="003F4F46">
            <w:pPr>
              <w:widowControl/>
              <w:tabs>
                <w:tab w:val="left" w:pos="318"/>
              </w:tabs>
              <w:autoSpaceDE/>
              <w:adjustRightInd/>
              <w:ind w:firstLine="34"/>
              <w:rPr>
                <w:rFonts w:eastAsia="Calibri"/>
                <w:sz w:val="24"/>
                <w:szCs w:val="24"/>
                <w:lang w:eastAsia="en-US"/>
              </w:rPr>
            </w:pPr>
            <w:r w:rsidRPr="00B425FB">
              <w:rPr>
                <w:rFonts w:eastAsia="Calibri"/>
                <w:i/>
                <w:sz w:val="24"/>
                <w:szCs w:val="24"/>
                <w:lang w:eastAsia="en-US"/>
              </w:rPr>
              <w:t>Владеть</w:t>
            </w:r>
            <w:r w:rsidRPr="00B425FB">
              <w:rPr>
                <w:rFonts w:eastAsia="Calibri"/>
                <w:sz w:val="24"/>
                <w:szCs w:val="24"/>
                <w:lang w:eastAsia="en-US"/>
              </w:rPr>
              <w:t xml:space="preserve"> </w:t>
            </w:r>
          </w:p>
          <w:p w:rsidR="00537473" w:rsidRPr="00B425FB" w:rsidRDefault="00537473" w:rsidP="003F4F46">
            <w:pPr>
              <w:widowControl/>
              <w:numPr>
                <w:ilvl w:val="0"/>
                <w:numId w:val="4"/>
              </w:numPr>
              <w:tabs>
                <w:tab w:val="left" w:pos="318"/>
              </w:tabs>
              <w:autoSpaceDE/>
              <w:adjustRightInd/>
              <w:ind w:left="0" w:firstLine="34"/>
              <w:jc w:val="both"/>
              <w:rPr>
                <w:sz w:val="24"/>
                <w:szCs w:val="24"/>
              </w:rPr>
            </w:pPr>
            <w:r w:rsidRPr="00B425FB">
              <w:rPr>
                <w:sz w:val="24"/>
                <w:szCs w:val="24"/>
              </w:rPr>
              <w:t>владеть навыками построения организационно-управленческих моделей; статистическими методами и приемами анализа экономических явлений и процессов с помощью стандартных теоретических и эконометрических моделей</w:t>
            </w:r>
          </w:p>
          <w:p w:rsidR="00537473" w:rsidRPr="00B425FB" w:rsidRDefault="00537473" w:rsidP="003F4F46">
            <w:pPr>
              <w:widowControl/>
              <w:numPr>
                <w:ilvl w:val="0"/>
                <w:numId w:val="4"/>
              </w:numPr>
              <w:tabs>
                <w:tab w:val="left" w:pos="318"/>
              </w:tabs>
              <w:autoSpaceDE/>
              <w:adjustRightInd/>
              <w:ind w:left="0" w:firstLine="34"/>
              <w:rPr>
                <w:rFonts w:eastAsia="Calibri"/>
                <w:i/>
                <w:sz w:val="24"/>
                <w:szCs w:val="24"/>
                <w:lang w:eastAsia="en-US"/>
              </w:rPr>
            </w:pPr>
            <w:r w:rsidRPr="00B425FB">
              <w:rPr>
                <w:rFonts w:eastAsia="Calibri"/>
                <w:sz w:val="24"/>
                <w:szCs w:val="24"/>
                <w:lang w:eastAsia="en-US"/>
              </w:rPr>
              <w:t xml:space="preserve">навыками внедрения </w:t>
            </w:r>
            <w:r w:rsidRPr="00B425FB">
              <w:rPr>
                <w:sz w:val="24"/>
                <w:szCs w:val="24"/>
              </w:rPr>
              <w:t>инструментальных средств для обработки экономических данных</w:t>
            </w:r>
            <w:r w:rsidRPr="00B425FB">
              <w:rPr>
                <w:rFonts w:eastAsia="Calibri"/>
                <w:sz w:val="24"/>
                <w:szCs w:val="24"/>
                <w:lang w:eastAsia="en-US"/>
              </w:rPr>
              <w:t xml:space="preserve"> </w:t>
            </w:r>
            <w:r w:rsidRPr="00B425FB">
              <w:rPr>
                <w:sz w:val="24"/>
                <w:szCs w:val="24"/>
              </w:rPr>
              <w:t>для оценки массовых явлений.</w:t>
            </w:r>
          </w:p>
          <w:p w:rsidR="00537473" w:rsidRPr="00B425FB" w:rsidRDefault="00537473" w:rsidP="003F4F46">
            <w:pPr>
              <w:pStyle w:val="a6"/>
              <w:widowControl/>
              <w:suppressAutoHyphens/>
              <w:autoSpaceDE/>
              <w:autoSpaceDN/>
              <w:adjustRightInd/>
              <w:spacing w:after="0"/>
              <w:ind w:left="15"/>
              <w:jc w:val="both"/>
              <w:rPr>
                <w:sz w:val="24"/>
                <w:szCs w:val="24"/>
              </w:rPr>
            </w:pPr>
          </w:p>
        </w:tc>
      </w:tr>
      <w:tr w:rsidR="00BF2E56" w:rsidRPr="00B425FB" w:rsidTr="00B1516B">
        <w:tc>
          <w:tcPr>
            <w:tcW w:w="2660" w:type="dxa"/>
          </w:tcPr>
          <w:p w:rsidR="00BF2E56" w:rsidRPr="00B425FB" w:rsidRDefault="00AF3D4B" w:rsidP="00B1516B">
            <w:pPr>
              <w:widowControl/>
              <w:tabs>
                <w:tab w:val="left" w:pos="708"/>
              </w:tabs>
              <w:autoSpaceDE/>
              <w:adjustRightInd/>
              <w:rPr>
                <w:rFonts w:eastAsia="Calibri"/>
                <w:sz w:val="24"/>
                <w:szCs w:val="24"/>
                <w:lang w:eastAsia="en-US"/>
              </w:rPr>
            </w:pPr>
            <w:r w:rsidRPr="004148D0">
              <w:rPr>
                <w:sz w:val="24"/>
                <w:szCs w:val="24"/>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453" w:type="dxa"/>
            <w:vAlign w:val="center"/>
          </w:tcPr>
          <w:p w:rsidR="00BF2E56" w:rsidRPr="00B425FB" w:rsidRDefault="00BF2E56" w:rsidP="00501721">
            <w:pPr>
              <w:widowControl/>
              <w:tabs>
                <w:tab w:val="left" w:pos="708"/>
              </w:tabs>
              <w:autoSpaceDE/>
              <w:adjustRightInd/>
              <w:jc w:val="center"/>
              <w:rPr>
                <w:rFonts w:eastAsia="Calibri"/>
                <w:color w:val="000000"/>
                <w:sz w:val="24"/>
                <w:szCs w:val="24"/>
                <w:lang w:eastAsia="en-US"/>
              </w:rPr>
            </w:pPr>
            <w:r w:rsidRPr="00AF3D4B">
              <w:rPr>
                <w:rFonts w:eastAsia="Calibri"/>
                <w:color w:val="000000"/>
                <w:sz w:val="24"/>
                <w:szCs w:val="24"/>
                <w:lang w:eastAsia="en-US"/>
              </w:rPr>
              <w:t>ПК-11</w:t>
            </w:r>
          </w:p>
        </w:tc>
        <w:tc>
          <w:tcPr>
            <w:tcW w:w="5458" w:type="dxa"/>
          </w:tcPr>
          <w:p w:rsidR="00AF3D4B" w:rsidRPr="004148D0" w:rsidRDefault="00AF3D4B" w:rsidP="00AF3D4B">
            <w:pPr>
              <w:widowControl/>
              <w:tabs>
                <w:tab w:val="left" w:pos="318"/>
              </w:tabs>
              <w:autoSpaceDE/>
              <w:adjustRightInd/>
              <w:ind w:firstLine="34"/>
              <w:rPr>
                <w:rFonts w:eastAsia="Calibri"/>
                <w:i/>
                <w:sz w:val="24"/>
                <w:szCs w:val="24"/>
                <w:lang w:eastAsia="en-US"/>
              </w:rPr>
            </w:pPr>
            <w:r w:rsidRPr="004148D0">
              <w:rPr>
                <w:rFonts w:eastAsia="Calibri"/>
                <w:i/>
                <w:sz w:val="24"/>
                <w:szCs w:val="24"/>
                <w:lang w:eastAsia="en-US"/>
              </w:rPr>
              <w:t>Знать</w:t>
            </w:r>
            <w:r>
              <w:rPr>
                <w:rFonts w:eastAsia="Calibri"/>
                <w:i/>
                <w:sz w:val="24"/>
                <w:szCs w:val="24"/>
                <w:lang w:eastAsia="en-US"/>
              </w:rPr>
              <w:t>:</w:t>
            </w:r>
            <w:r w:rsidRPr="004148D0">
              <w:rPr>
                <w:rFonts w:eastAsia="Calibri"/>
                <w:i/>
                <w:sz w:val="24"/>
                <w:szCs w:val="24"/>
                <w:lang w:eastAsia="en-US"/>
              </w:rPr>
              <w:t xml:space="preserve"> </w:t>
            </w:r>
          </w:p>
          <w:p w:rsidR="00AF3D4B" w:rsidRPr="009866F6" w:rsidRDefault="00AF3D4B" w:rsidP="00AF3D4B">
            <w:pPr>
              <w:widowControl/>
              <w:numPr>
                <w:ilvl w:val="0"/>
                <w:numId w:val="17"/>
              </w:numPr>
              <w:tabs>
                <w:tab w:val="left" w:pos="459"/>
              </w:tabs>
              <w:autoSpaceDE/>
              <w:adjustRightInd/>
              <w:ind w:left="34" w:hanging="34"/>
              <w:rPr>
                <w:sz w:val="24"/>
                <w:szCs w:val="24"/>
              </w:rPr>
            </w:pPr>
            <w:r w:rsidRPr="009866F6">
              <w:rPr>
                <w:sz w:val="24"/>
                <w:szCs w:val="24"/>
              </w:rPr>
              <w:t>понятие информации, способы обработки информации;</w:t>
            </w:r>
          </w:p>
          <w:p w:rsidR="00AF3D4B" w:rsidRPr="009866F6" w:rsidRDefault="00AF3D4B" w:rsidP="00AF3D4B">
            <w:pPr>
              <w:widowControl/>
              <w:numPr>
                <w:ilvl w:val="0"/>
                <w:numId w:val="17"/>
              </w:numPr>
              <w:tabs>
                <w:tab w:val="left" w:pos="459"/>
              </w:tabs>
              <w:autoSpaceDE/>
              <w:adjustRightInd/>
              <w:ind w:left="34" w:hanging="34"/>
              <w:rPr>
                <w:sz w:val="24"/>
                <w:szCs w:val="24"/>
              </w:rPr>
            </w:pPr>
            <w:r w:rsidRPr="009866F6">
              <w:rPr>
                <w:sz w:val="24"/>
                <w:szCs w:val="24"/>
              </w:rPr>
              <w:t>основные методологические приемы научного исследования и методики научной работа</w:t>
            </w:r>
          </w:p>
          <w:p w:rsidR="00AF3D4B" w:rsidRPr="004148D0" w:rsidRDefault="00AF3D4B" w:rsidP="00AF3D4B">
            <w:pPr>
              <w:widowControl/>
              <w:tabs>
                <w:tab w:val="left" w:pos="318"/>
              </w:tabs>
              <w:autoSpaceDE/>
              <w:adjustRightInd/>
              <w:ind w:firstLine="34"/>
              <w:rPr>
                <w:rFonts w:eastAsia="Calibri"/>
                <w:i/>
                <w:sz w:val="24"/>
                <w:szCs w:val="24"/>
                <w:lang w:eastAsia="en-US"/>
              </w:rPr>
            </w:pPr>
            <w:r w:rsidRPr="004148D0">
              <w:rPr>
                <w:rFonts w:eastAsia="Calibri"/>
                <w:i/>
                <w:sz w:val="24"/>
                <w:szCs w:val="24"/>
                <w:lang w:eastAsia="en-US"/>
              </w:rPr>
              <w:t>Уметь</w:t>
            </w:r>
            <w:r>
              <w:rPr>
                <w:rFonts w:eastAsia="Calibri"/>
                <w:i/>
                <w:sz w:val="24"/>
                <w:szCs w:val="24"/>
                <w:lang w:eastAsia="en-US"/>
              </w:rPr>
              <w:t>:</w:t>
            </w:r>
            <w:r w:rsidRPr="004148D0">
              <w:rPr>
                <w:rFonts w:eastAsia="Calibri"/>
                <w:i/>
                <w:sz w:val="24"/>
                <w:szCs w:val="24"/>
                <w:lang w:eastAsia="en-US"/>
              </w:rPr>
              <w:t xml:space="preserve"> </w:t>
            </w:r>
          </w:p>
          <w:p w:rsidR="00AF3D4B" w:rsidRPr="009866F6" w:rsidRDefault="00AF3D4B" w:rsidP="00AF3D4B">
            <w:pPr>
              <w:widowControl/>
              <w:numPr>
                <w:ilvl w:val="0"/>
                <w:numId w:val="17"/>
              </w:numPr>
              <w:tabs>
                <w:tab w:val="left" w:pos="459"/>
              </w:tabs>
              <w:autoSpaceDE/>
              <w:adjustRightInd/>
              <w:ind w:left="34" w:hanging="34"/>
              <w:rPr>
                <w:sz w:val="24"/>
                <w:szCs w:val="24"/>
              </w:rPr>
            </w:pPr>
            <w:r w:rsidRPr="009866F6">
              <w:rPr>
                <w:sz w:val="24"/>
                <w:szCs w:val="24"/>
              </w:rPr>
              <w:t>проводить эмпирические и прикладные исследования</w:t>
            </w:r>
          </w:p>
          <w:p w:rsidR="00AF3D4B" w:rsidRPr="009866F6" w:rsidRDefault="00AF3D4B" w:rsidP="00AF3D4B">
            <w:pPr>
              <w:widowControl/>
              <w:numPr>
                <w:ilvl w:val="0"/>
                <w:numId w:val="17"/>
              </w:numPr>
              <w:tabs>
                <w:tab w:val="left" w:pos="459"/>
              </w:tabs>
              <w:autoSpaceDE/>
              <w:adjustRightInd/>
              <w:ind w:left="34" w:hanging="34"/>
              <w:rPr>
                <w:sz w:val="24"/>
                <w:szCs w:val="24"/>
              </w:rPr>
            </w:pPr>
            <w:r w:rsidRPr="009866F6">
              <w:rPr>
                <w:sz w:val="24"/>
                <w:szCs w:val="24"/>
              </w:rPr>
              <w:t>обрабатывать эмпирические и экспериментальные данные</w:t>
            </w:r>
          </w:p>
          <w:p w:rsidR="00AF3D4B" w:rsidRPr="004148D0" w:rsidRDefault="00AF3D4B" w:rsidP="00AF3D4B">
            <w:pPr>
              <w:widowControl/>
              <w:tabs>
                <w:tab w:val="left" w:pos="318"/>
              </w:tabs>
              <w:autoSpaceDE/>
              <w:adjustRightInd/>
              <w:ind w:firstLine="34"/>
              <w:rPr>
                <w:rFonts w:eastAsia="Calibri"/>
                <w:sz w:val="24"/>
                <w:szCs w:val="24"/>
                <w:lang w:eastAsia="en-US"/>
              </w:rPr>
            </w:pPr>
            <w:r w:rsidRPr="004148D0">
              <w:rPr>
                <w:rFonts w:eastAsia="Calibri"/>
                <w:i/>
                <w:sz w:val="24"/>
                <w:szCs w:val="24"/>
                <w:lang w:eastAsia="en-US"/>
              </w:rPr>
              <w:t>Владеть</w:t>
            </w:r>
            <w:r>
              <w:rPr>
                <w:rFonts w:eastAsia="Calibri"/>
                <w:i/>
                <w:sz w:val="24"/>
                <w:szCs w:val="24"/>
                <w:lang w:eastAsia="en-US"/>
              </w:rPr>
              <w:t>:</w:t>
            </w:r>
            <w:r w:rsidRPr="004148D0">
              <w:rPr>
                <w:rFonts w:eastAsia="Calibri"/>
                <w:sz w:val="24"/>
                <w:szCs w:val="24"/>
                <w:lang w:eastAsia="en-US"/>
              </w:rPr>
              <w:t xml:space="preserve"> </w:t>
            </w:r>
          </w:p>
          <w:p w:rsidR="00AF3D4B" w:rsidRPr="009866F6" w:rsidRDefault="00AF3D4B" w:rsidP="00AF3D4B">
            <w:pPr>
              <w:widowControl/>
              <w:numPr>
                <w:ilvl w:val="0"/>
                <w:numId w:val="17"/>
              </w:numPr>
              <w:tabs>
                <w:tab w:val="left" w:pos="459"/>
              </w:tabs>
              <w:autoSpaceDE/>
              <w:adjustRightInd/>
              <w:ind w:left="34" w:hanging="34"/>
              <w:rPr>
                <w:sz w:val="24"/>
                <w:szCs w:val="24"/>
              </w:rPr>
            </w:pPr>
            <w:r w:rsidRPr="009866F6">
              <w:rPr>
                <w:sz w:val="24"/>
                <w:szCs w:val="24"/>
              </w:rPr>
              <w:t>методологией и методикой проведения научных исследований;</w:t>
            </w:r>
          </w:p>
          <w:p w:rsidR="00AF3D4B" w:rsidRPr="009866F6" w:rsidRDefault="00AF3D4B" w:rsidP="00AF3D4B">
            <w:pPr>
              <w:widowControl/>
              <w:numPr>
                <w:ilvl w:val="0"/>
                <w:numId w:val="17"/>
              </w:numPr>
              <w:tabs>
                <w:tab w:val="left" w:pos="459"/>
              </w:tabs>
              <w:autoSpaceDE/>
              <w:adjustRightInd/>
              <w:ind w:left="34" w:hanging="34"/>
              <w:rPr>
                <w:sz w:val="24"/>
                <w:szCs w:val="24"/>
              </w:rPr>
            </w:pPr>
            <w:r>
              <w:rPr>
                <w:sz w:val="24"/>
                <w:szCs w:val="24"/>
              </w:rPr>
              <w:t>н</w:t>
            </w:r>
            <w:r w:rsidRPr="009866F6">
              <w:rPr>
                <w:sz w:val="24"/>
                <w:szCs w:val="24"/>
              </w:rPr>
              <w:t>авыками самостоятельной научной и исследовательской работы</w:t>
            </w:r>
          </w:p>
          <w:p w:rsidR="00BF2E56" w:rsidRPr="00B425FB" w:rsidRDefault="00BF2E56" w:rsidP="003F4F46">
            <w:pPr>
              <w:widowControl/>
              <w:tabs>
                <w:tab w:val="left" w:pos="318"/>
              </w:tabs>
              <w:autoSpaceDE/>
              <w:adjustRightInd/>
              <w:ind w:firstLine="34"/>
              <w:rPr>
                <w:rFonts w:eastAsia="Calibri"/>
                <w:i/>
                <w:sz w:val="24"/>
                <w:szCs w:val="24"/>
                <w:lang w:eastAsia="en-US"/>
              </w:rPr>
            </w:pPr>
          </w:p>
        </w:tc>
      </w:tr>
    </w:tbl>
    <w:p w:rsidR="00827F78" w:rsidRDefault="00827F78" w:rsidP="00827F78">
      <w:pPr>
        <w:pStyle w:val="a4"/>
        <w:spacing w:after="0" w:line="240" w:lineRule="auto"/>
        <w:ind w:left="709"/>
        <w:jc w:val="both"/>
        <w:rPr>
          <w:rFonts w:ascii="Times New Roman" w:hAnsi="Times New Roman"/>
          <w:b/>
          <w:color w:val="000000"/>
          <w:sz w:val="24"/>
          <w:szCs w:val="24"/>
        </w:rPr>
      </w:pPr>
    </w:p>
    <w:p w:rsidR="007F4B97" w:rsidRPr="00793E1B" w:rsidRDefault="00C33468" w:rsidP="008926C3">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AB7944" w:rsidRDefault="007F4B97" w:rsidP="00A76E53">
      <w:pPr>
        <w:widowControl/>
        <w:tabs>
          <w:tab w:val="left" w:pos="708"/>
        </w:tabs>
        <w:autoSpaceDE/>
        <w:adjustRightInd/>
        <w:ind w:firstLine="709"/>
        <w:jc w:val="both"/>
        <w:rPr>
          <w:rFonts w:eastAsia="Calibri"/>
          <w:sz w:val="24"/>
          <w:szCs w:val="24"/>
          <w:lang w:eastAsia="en-US"/>
        </w:rPr>
      </w:pPr>
      <w:r w:rsidRPr="00AB7944">
        <w:rPr>
          <w:sz w:val="24"/>
          <w:szCs w:val="24"/>
        </w:rPr>
        <w:t xml:space="preserve">Дисциплина </w:t>
      </w:r>
      <w:r w:rsidR="00AB7944" w:rsidRPr="00AB7944">
        <w:rPr>
          <w:sz w:val="24"/>
          <w:szCs w:val="24"/>
        </w:rPr>
        <w:t>Б1.</w:t>
      </w:r>
      <w:r w:rsidR="00827F78">
        <w:rPr>
          <w:sz w:val="24"/>
          <w:szCs w:val="24"/>
        </w:rPr>
        <w:t>В.09</w:t>
      </w:r>
      <w:r w:rsidR="00C85DB0">
        <w:rPr>
          <w:sz w:val="24"/>
          <w:szCs w:val="24"/>
        </w:rPr>
        <w:t xml:space="preserve"> </w:t>
      </w:r>
      <w:r w:rsidR="00AA2A29" w:rsidRPr="00AB7944">
        <w:rPr>
          <w:sz w:val="24"/>
          <w:szCs w:val="24"/>
        </w:rPr>
        <w:t>«</w:t>
      </w:r>
      <w:r w:rsidR="00501721">
        <w:rPr>
          <w:rFonts w:eastAsia="Calibri"/>
          <w:b/>
          <w:sz w:val="24"/>
          <w:szCs w:val="24"/>
          <w:lang w:eastAsia="en-US"/>
        </w:rPr>
        <w:t>Информационные системы в управлении цепями поставок</w:t>
      </w:r>
      <w:r w:rsidR="00AA2A29" w:rsidRPr="00AB7944">
        <w:rPr>
          <w:sz w:val="24"/>
          <w:szCs w:val="24"/>
        </w:rPr>
        <w:t>»</w:t>
      </w:r>
      <w:r w:rsidRPr="00AB7944">
        <w:rPr>
          <w:sz w:val="24"/>
          <w:szCs w:val="24"/>
        </w:rPr>
        <w:t xml:space="preserve"> </w:t>
      </w:r>
      <w:r w:rsidRPr="00AB7944">
        <w:rPr>
          <w:rFonts w:eastAsia="Calibri"/>
          <w:sz w:val="24"/>
          <w:szCs w:val="24"/>
          <w:lang w:eastAsia="en-US"/>
        </w:rPr>
        <w:t xml:space="preserve">является дисциплиной </w:t>
      </w:r>
      <w:r w:rsidR="00187A10">
        <w:rPr>
          <w:rFonts w:eastAsia="Calibri"/>
          <w:sz w:val="24"/>
          <w:szCs w:val="24"/>
          <w:lang w:eastAsia="en-US"/>
        </w:rPr>
        <w:t>вариативной</w:t>
      </w:r>
      <w:r w:rsidRPr="00AB7944">
        <w:rPr>
          <w:rFonts w:eastAsia="Calibri"/>
          <w:sz w:val="24"/>
          <w:szCs w:val="24"/>
          <w:lang w:eastAsia="en-US"/>
        </w:rPr>
        <w:t xml:space="preserve"> части </w:t>
      </w:r>
      <w:r w:rsidR="00027D2C" w:rsidRPr="00AB7944">
        <w:rPr>
          <w:rFonts w:eastAsia="Calibri"/>
          <w:sz w:val="24"/>
          <w:szCs w:val="24"/>
          <w:lang w:eastAsia="en-US"/>
        </w:rPr>
        <w:t>блока Б1</w:t>
      </w:r>
      <w:r w:rsidR="00187A10">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187A10" w:rsidTr="00330957">
        <w:tc>
          <w:tcPr>
            <w:tcW w:w="1196" w:type="dxa"/>
            <w:vMerge w:val="restart"/>
            <w:vAlign w:val="center"/>
          </w:tcPr>
          <w:p w:rsidR="00705FB5" w:rsidRPr="00187A10" w:rsidRDefault="00705FB5" w:rsidP="00330957">
            <w:pPr>
              <w:widowControl/>
              <w:tabs>
                <w:tab w:val="left" w:pos="708"/>
              </w:tabs>
              <w:autoSpaceDE/>
              <w:adjustRightInd/>
              <w:jc w:val="center"/>
              <w:rPr>
                <w:rFonts w:eastAsia="Calibri"/>
                <w:sz w:val="24"/>
                <w:szCs w:val="24"/>
                <w:lang w:eastAsia="en-US"/>
              </w:rPr>
            </w:pPr>
            <w:r w:rsidRPr="00187A10">
              <w:rPr>
                <w:rFonts w:eastAsia="Calibri"/>
                <w:sz w:val="24"/>
                <w:szCs w:val="24"/>
                <w:lang w:eastAsia="en-US"/>
              </w:rPr>
              <w:t>Код</w:t>
            </w:r>
          </w:p>
          <w:p w:rsidR="00705FB5" w:rsidRPr="00187A10" w:rsidRDefault="00705FB5" w:rsidP="00330957">
            <w:pPr>
              <w:widowControl/>
              <w:tabs>
                <w:tab w:val="left" w:pos="708"/>
              </w:tabs>
              <w:autoSpaceDE/>
              <w:adjustRightInd/>
              <w:jc w:val="center"/>
              <w:rPr>
                <w:rFonts w:eastAsia="Calibri"/>
                <w:sz w:val="24"/>
                <w:szCs w:val="24"/>
                <w:lang w:eastAsia="en-US"/>
              </w:rPr>
            </w:pPr>
            <w:r w:rsidRPr="00187A10">
              <w:rPr>
                <w:rFonts w:eastAsia="Calibri"/>
                <w:sz w:val="24"/>
                <w:szCs w:val="24"/>
                <w:lang w:eastAsia="en-US"/>
              </w:rPr>
              <w:t>дисцип-лины</w:t>
            </w:r>
          </w:p>
        </w:tc>
        <w:tc>
          <w:tcPr>
            <w:tcW w:w="2494" w:type="dxa"/>
            <w:vMerge w:val="restart"/>
            <w:vAlign w:val="center"/>
          </w:tcPr>
          <w:p w:rsidR="00705FB5" w:rsidRPr="00187A10" w:rsidRDefault="00705FB5" w:rsidP="00330957">
            <w:pPr>
              <w:widowControl/>
              <w:tabs>
                <w:tab w:val="left" w:pos="708"/>
              </w:tabs>
              <w:autoSpaceDE/>
              <w:adjustRightInd/>
              <w:jc w:val="center"/>
              <w:rPr>
                <w:rFonts w:eastAsia="Calibri"/>
                <w:sz w:val="24"/>
                <w:szCs w:val="24"/>
                <w:lang w:eastAsia="en-US"/>
              </w:rPr>
            </w:pPr>
            <w:r w:rsidRPr="00187A10">
              <w:rPr>
                <w:rFonts w:eastAsia="Calibri"/>
                <w:sz w:val="24"/>
                <w:szCs w:val="24"/>
                <w:lang w:eastAsia="en-US"/>
              </w:rPr>
              <w:t>Наименование</w:t>
            </w:r>
          </w:p>
          <w:p w:rsidR="00705FB5" w:rsidRPr="00187A10" w:rsidRDefault="00705FB5" w:rsidP="00330957">
            <w:pPr>
              <w:widowControl/>
              <w:tabs>
                <w:tab w:val="left" w:pos="708"/>
              </w:tabs>
              <w:autoSpaceDE/>
              <w:adjustRightInd/>
              <w:jc w:val="center"/>
              <w:rPr>
                <w:rFonts w:eastAsia="Calibri"/>
                <w:sz w:val="24"/>
                <w:szCs w:val="24"/>
                <w:lang w:eastAsia="en-US"/>
              </w:rPr>
            </w:pPr>
            <w:r w:rsidRPr="00187A10">
              <w:rPr>
                <w:rFonts w:eastAsia="Calibri"/>
                <w:sz w:val="24"/>
                <w:szCs w:val="24"/>
                <w:lang w:eastAsia="en-US"/>
              </w:rPr>
              <w:t>дисциплины</w:t>
            </w:r>
          </w:p>
        </w:tc>
        <w:tc>
          <w:tcPr>
            <w:tcW w:w="4696" w:type="dxa"/>
            <w:gridSpan w:val="2"/>
            <w:vAlign w:val="center"/>
          </w:tcPr>
          <w:p w:rsidR="00705FB5" w:rsidRPr="00187A10" w:rsidRDefault="00705FB5" w:rsidP="00330957">
            <w:pPr>
              <w:widowControl/>
              <w:tabs>
                <w:tab w:val="left" w:pos="708"/>
              </w:tabs>
              <w:autoSpaceDE/>
              <w:adjustRightInd/>
              <w:jc w:val="center"/>
              <w:rPr>
                <w:rFonts w:eastAsia="Calibri"/>
                <w:sz w:val="24"/>
                <w:szCs w:val="24"/>
                <w:lang w:eastAsia="en-US"/>
              </w:rPr>
            </w:pPr>
            <w:r w:rsidRPr="00187A10">
              <w:rPr>
                <w:rFonts w:eastAsia="Calibri"/>
                <w:sz w:val="24"/>
                <w:szCs w:val="24"/>
                <w:lang w:eastAsia="en-US"/>
              </w:rPr>
              <w:t>Содержательно-логические связи</w:t>
            </w:r>
          </w:p>
        </w:tc>
        <w:tc>
          <w:tcPr>
            <w:tcW w:w="1185" w:type="dxa"/>
            <w:vMerge w:val="restart"/>
            <w:vAlign w:val="center"/>
          </w:tcPr>
          <w:p w:rsidR="00705FB5" w:rsidRPr="00187A10" w:rsidRDefault="00705FB5" w:rsidP="00330957">
            <w:pPr>
              <w:widowControl/>
              <w:tabs>
                <w:tab w:val="left" w:pos="708"/>
              </w:tabs>
              <w:autoSpaceDE/>
              <w:adjustRightInd/>
              <w:jc w:val="center"/>
              <w:rPr>
                <w:rFonts w:eastAsia="Calibri"/>
                <w:sz w:val="24"/>
                <w:szCs w:val="24"/>
                <w:lang w:eastAsia="en-US"/>
              </w:rPr>
            </w:pPr>
            <w:r w:rsidRPr="00187A10">
              <w:rPr>
                <w:rFonts w:eastAsia="Calibri"/>
                <w:sz w:val="24"/>
                <w:szCs w:val="24"/>
                <w:lang w:eastAsia="en-US"/>
              </w:rPr>
              <w:t xml:space="preserve">Коды форми-руемых </w:t>
            </w:r>
            <w:r w:rsidRPr="00187A10">
              <w:rPr>
                <w:rFonts w:eastAsia="Calibri"/>
                <w:sz w:val="24"/>
                <w:szCs w:val="24"/>
                <w:lang w:eastAsia="en-US"/>
              </w:rPr>
              <w:lastRenderedPageBreak/>
              <w:t>компе-тенций</w:t>
            </w:r>
          </w:p>
        </w:tc>
      </w:tr>
      <w:tr w:rsidR="00705FB5" w:rsidRPr="00187A10" w:rsidTr="00330957">
        <w:tc>
          <w:tcPr>
            <w:tcW w:w="1196" w:type="dxa"/>
            <w:vMerge/>
            <w:vAlign w:val="center"/>
          </w:tcPr>
          <w:p w:rsidR="00705FB5" w:rsidRPr="00187A1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87A10"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187A10" w:rsidRDefault="00705FB5" w:rsidP="00330957">
            <w:pPr>
              <w:widowControl/>
              <w:tabs>
                <w:tab w:val="left" w:pos="708"/>
              </w:tabs>
              <w:autoSpaceDE/>
              <w:adjustRightInd/>
              <w:jc w:val="center"/>
              <w:rPr>
                <w:rFonts w:eastAsia="Calibri"/>
                <w:sz w:val="24"/>
                <w:szCs w:val="24"/>
                <w:lang w:eastAsia="en-US"/>
              </w:rPr>
            </w:pPr>
            <w:r w:rsidRPr="00187A10">
              <w:rPr>
                <w:rFonts w:eastAsia="Calibri"/>
                <w:sz w:val="24"/>
                <w:szCs w:val="24"/>
                <w:lang w:eastAsia="en-US"/>
              </w:rPr>
              <w:t>Наименование дисциплин, практик</w:t>
            </w:r>
          </w:p>
        </w:tc>
        <w:tc>
          <w:tcPr>
            <w:tcW w:w="1185" w:type="dxa"/>
            <w:vMerge/>
            <w:vAlign w:val="center"/>
          </w:tcPr>
          <w:p w:rsidR="00705FB5" w:rsidRPr="00187A10" w:rsidRDefault="00705FB5" w:rsidP="00330957">
            <w:pPr>
              <w:widowControl/>
              <w:tabs>
                <w:tab w:val="left" w:pos="708"/>
              </w:tabs>
              <w:autoSpaceDE/>
              <w:adjustRightInd/>
              <w:jc w:val="both"/>
              <w:rPr>
                <w:rFonts w:eastAsia="Calibri"/>
                <w:sz w:val="24"/>
                <w:szCs w:val="24"/>
                <w:lang w:eastAsia="en-US"/>
              </w:rPr>
            </w:pPr>
          </w:p>
        </w:tc>
      </w:tr>
      <w:tr w:rsidR="00705FB5" w:rsidRPr="00187A10" w:rsidTr="00330957">
        <w:tc>
          <w:tcPr>
            <w:tcW w:w="1196" w:type="dxa"/>
            <w:vMerge/>
            <w:vAlign w:val="center"/>
          </w:tcPr>
          <w:p w:rsidR="00705FB5" w:rsidRPr="00187A1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87A10"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187A10" w:rsidRDefault="00705FB5" w:rsidP="00330957">
            <w:pPr>
              <w:widowControl/>
              <w:tabs>
                <w:tab w:val="left" w:pos="708"/>
              </w:tabs>
              <w:autoSpaceDE/>
              <w:adjustRightInd/>
              <w:jc w:val="center"/>
              <w:rPr>
                <w:rFonts w:eastAsia="Calibri"/>
                <w:sz w:val="24"/>
                <w:szCs w:val="24"/>
                <w:lang w:eastAsia="en-US"/>
              </w:rPr>
            </w:pPr>
            <w:r w:rsidRPr="00187A10">
              <w:rPr>
                <w:rFonts w:eastAsia="Calibri"/>
                <w:sz w:val="24"/>
                <w:szCs w:val="24"/>
                <w:lang w:eastAsia="en-US"/>
              </w:rPr>
              <w:t>на которые опира</w:t>
            </w:r>
            <w:r w:rsidRPr="00187A10">
              <w:rPr>
                <w:rFonts w:eastAsia="Calibri"/>
                <w:sz w:val="24"/>
                <w:szCs w:val="24"/>
                <w:lang w:eastAsia="en-US"/>
              </w:rPr>
              <w:lastRenderedPageBreak/>
              <w:t>ется содержание данной учебной дисциплины</w:t>
            </w:r>
          </w:p>
        </w:tc>
        <w:tc>
          <w:tcPr>
            <w:tcW w:w="2464" w:type="dxa"/>
            <w:vAlign w:val="center"/>
          </w:tcPr>
          <w:p w:rsidR="00705FB5" w:rsidRPr="00187A10" w:rsidRDefault="00705FB5" w:rsidP="00330957">
            <w:pPr>
              <w:widowControl/>
              <w:tabs>
                <w:tab w:val="left" w:pos="708"/>
              </w:tabs>
              <w:autoSpaceDE/>
              <w:adjustRightInd/>
              <w:jc w:val="center"/>
              <w:rPr>
                <w:rFonts w:eastAsia="Calibri"/>
                <w:sz w:val="24"/>
                <w:szCs w:val="24"/>
                <w:lang w:eastAsia="en-US"/>
              </w:rPr>
            </w:pPr>
            <w:r w:rsidRPr="00187A10">
              <w:rPr>
                <w:rFonts w:eastAsia="Calibri"/>
                <w:sz w:val="24"/>
                <w:szCs w:val="24"/>
                <w:lang w:eastAsia="en-US"/>
              </w:rPr>
              <w:lastRenderedPageBreak/>
              <w:t>для которых содер</w:t>
            </w:r>
            <w:r w:rsidRPr="00187A10">
              <w:rPr>
                <w:rFonts w:eastAsia="Calibri"/>
                <w:sz w:val="24"/>
                <w:szCs w:val="24"/>
                <w:lang w:eastAsia="en-US"/>
              </w:rPr>
              <w:lastRenderedPageBreak/>
              <w:t>жание данной учебной дисциплины является опорой</w:t>
            </w:r>
          </w:p>
        </w:tc>
        <w:tc>
          <w:tcPr>
            <w:tcW w:w="1185" w:type="dxa"/>
            <w:vMerge/>
            <w:vAlign w:val="center"/>
          </w:tcPr>
          <w:p w:rsidR="00705FB5" w:rsidRPr="00187A10" w:rsidRDefault="00705FB5" w:rsidP="00330957">
            <w:pPr>
              <w:widowControl/>
              <w:tabs>
                <w:tab w:val="left" w:pos="708"/>
              </w:tabs>
              <w:autoSpaceDE/>
              <w:adjustRightInd/>
              <w:jc w:val="both"/>
              <w:rPr>
                <w:rFonts w:eastAsia="Calibri"/>
                <w:sz w:val="24"/>
                <w:szCs w:val="24"/>
                <w:lang w:eastAsia="en-US"/>
              </w:rPr>
            </w:pPr>
          </w:p>
        </w:tc>
      </w:tr>
      <w:tr w:rsidR="00DA3FFC" w:rsidRPr="00187A10" w:rsidTr="00330957">
        <w:tc>
          <w:tcPr>
            <w:tcW w:w="1196" w:type="dxa"/>
            <w:vAlign w:val="center"/>
          </w:tcPr>
          <w:p w:rsidR="00DA3FFC" w:rsidRPr="00187A10" w:rsidRDefault="005D64CA" w:rsidP="00A40705">
            <w:pPr>
              <w:widowControl/>
              <w:tabs>
                <w:tab w:val="left" w:pos="708"/>
              </w:tabs>
              <w:autoSpaceDE/>
              <w:adjustRightInd/>
              <w:jc w:val="both"/>
              <w:rPr>
                <w:rFonts w:eastAsia="Calibri"/>
                <w:sz w:val="24"/>
                <w:szCs w:val="24"/>
                <w:lang w:eastAsia="en-US"/>
              </w:rPr>
            </w:pPr>
            <w:r w:rsidRPr="00187A10">
              <w:rPr>
                <w:rFonts w:eastAsia="Calibri"/>
                <w:sz w:val="24"/>
                <w:szCs w:val="24"/>
                <w:lang w:eastAsia="en-US"/>
              </w:rPr>
              <w:t>Б1.</w:t>
            </w:r>
            <w:r w:rsidR="00A40705" w:rsidRPr="00187A10">
              <w:rPr>
                <w:rFonts w:eastAsia="Calibri"/>
                <w:sz w:val="24"/>
                <w:szCs w:val="24"/>
                <w:lang w:eastAsia="en-US"/>
              </w:rPr>
              <w:t>В.09</w:t>
            </w:r>
          </w:p>
        </w:tc>
        <w:tc>
          <w:tcPr>
            <w:tcW w:w="2494" w:type="dxa"/>
            <w:vAlign w:val="center"/>
          </w:tcPr>
          <w:p w:rsidR="00DA3FFC" w:rsidRPr="00187A10" w:rsidRDefault="00501721" w:rsidP="00330957">
            <w:pPr>
              <w:widowControl/>
              <w:tabs>
                <w:tab w:val="left" w:pos="708"/>
              </w:tabs>
              <w:autoSpaceDE/>
              <w:adjustRightInd/>
              <w:jc w:val="both"/>
              <w:rPr>
                <w:rFonts w:eastAsia="Calibri"/>
                <w:sz w:val="24"/>
                <w:szCs w:val="24"/>
                <w:lang w:eastAsia="en-US"/>
              </w:rPr>
            </w:pPr>
            <w:r w:rsidRPr="00187A10">
              <w:rPr>
                <w:rFonts w:eastAsia="Calibri"/>
                <w:sz w:val="24"/>
                <w:szCs w:val="24"/>
                <w:lang w:eastAsia="en-US"/>
              </w:rPr>
              <w:t>Информационные системы в управлении цепями поставок</w:t>
            </w:r>
          </w:p>
        </w:tc>
        <w:tc>
          <w:tcPr>
            <w:tcW w:w="2232" w:type="dxa"/>
            <w:vAlign w:val="center"/>
          </w:tcPr>
          <w:p w:rsidR="00B24E55" w:rsidRPr="00187A10" w:rsidRDefault="00B24E55" w:rsidP="000B5CB7">
            <w:pPr>
              <w:widowControl/>
              <w:tabs>
                <w:tab w:val="left" w:pos="708"/>
              </w:tabs>
              <w:autoSpaceDE/>
              <w:adjustRightInd/>
              <w:jc w:val="both"/>
              <w:rPr>
                <w:rFonts w:eastAsia="Calibri"/>
                <w:sz w:val="24"/>
                <w:szCs w:val="24"/>
                <w:lang w:eastAsia="en-US"/>
              </w:rPr>
            </w:pPr>
            <w:r w:rsidRPr="00187A10">
              <w:rPr>
                <w:rFonts w:eastAsia="Calibri"/>
                <w:sz w:val="24"/>
                <w:szCs w:val="24"/>
                <w:lang w:eastAsia="en-US"/>
              </w:rPr>
              <w:t>Успешное освоение программы учебного предмета</w:t>
            </w:r>
            <w:r w:rsidRPr="00187A10">
              <w:rPr>
                <w:sz w:val="24"/>
                <w:szCs w:val="24"/>
              </w:rPr>
              <w:t>:</w:t>
            </w:r>
          </w:p>
          <w:p w:rsidR="00F40FEC" w:rsidRPr="00187A10" w:rsidRDefault="000B5CB7" w:rsidP="000B5CB7">
            <w:pPr>
              <w:widowControl/>
              <w:tabs>
                <w:tab w:val="left" w:pos="708"/>
              </w:tabs>
              <w:autoSpaceDE/>
              <w:adjustRightInd/>
              <w:jc w:val="both"/>
              <w:rPr>
                <w:rFonts w:eastAsia="Calibri"/>
                <w:sz w:val="24"/>
                <w:szCs w:val="24"/>
                <w:lang w:eastAsia="en-US"/>
              </w:rPr>
            </w:pPr>
            <w:r w:rsidRPr="00187A10">
              <w:rPr>
                <w:rFonts w:eastAsia="Calibri"/>
                <w:sz w:val="24"/>
                <w:szCs w:val="24"/>
                <w:lang w:eastAsia="en-US"/>
              </w:rPr>
              <w:t>Информатика, Информационные технологии в управлении материальными потоками, Информационные технологии в менеджменте</w:t>
            </w:r>
          </w:p>
        </w:tc>
        <w:tc>
          <w:tcPr>
            <w:tcW w:w="2464" w:type="dxa"/>
            <w:vAlign w:val="center"/>
          </w:tcPr>
          <w:p w:rsidR="002B6C87" w:rsidRPr="00187A10" w:rsidRDefault="000B5CB7" w:rsidP="00DF4B47">
            <w:pPr>
              <w:widowControl/>
              <w:tabs>
                <w:tab w:val="left" w:pos="708"/>
              </w:tabs>
              <w:autoSpaceDE/>
              <w:adjustRightInd/>
              <w:jc w:val="both"/>
              <w:rPr>
                <w:rFonts w:eastAsia="Calibri"/>
                <w:sz w:val="24"/>
                <w:szCs w:val="24"/>
                <w:lang w:eastAsia="en-US"/>
              </w:rPr>
            </w:pPr>
            <w:r w:rsidRPr="00187A10">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2B6C87" w:rsidRPr="00187A10" w:rsidRDefault="00421FAE" w:rsidP="00A40705">
            <w:pPr>
              <w:widowControl/>
              <w:tabs>
                <w:tab w:val="left" w:pos="708"/>
              </w:tabs>
              <w:autoSpaceDE/>
              <w:adjustRightInd/>
              <w:jc w:val="both"/>
              <w:rPr>
                <w:rFonts w:eastAsia="Calibri"/>
                <w:sz w:val="24"/>
                <w:szCs w:val="24"/>
                <w:lang w:eastAsia="en-US"/>
              </w:rPr>
            </w:pPr>
            <w:r w:rsidRPr="00187A10">
              <w:rPr>
                <w:rFonts w:eastAsia="Calibri"/>
                <w:sz w:val="24"/>
                <w:szCs w:val="24"/>
                <w:lang w:eastAsia="en-US"/>
              </w:rPr>
              <w:t>О</w:t>
            </w:r>
            <w:r w:rsidR="00A80C7C" w:rsidRPr="00187A10">
              <w:rPr>
                <w:rFonts w:eastAsia="Calibri"/>
                <w:sz w:val="24"/>
                <w:szCs w:val="24"/>
                <w:lang w:val="en-US" w:eastAsia="en-US"/>
              </w:rPr>
              <w:t>ПК-</w:t>
            </w:r>
            <w:r w:rsidRPr="00187A10">
              <w:rPr>
                <w:rFonts w:eastAsia="Calibri"/>
                <w:sz w:val="24"/>
                <w:szCs w:val="24"/>
                <w:lang w:eastAsia="en-US"/>
              </w:rPr>
              <w:t>5</w:t>
            </w:r>
            <w:r w:rsidR="00A40705" w:rsidRPr="00187A10">
              <w:rPr>
                <w:rFonts w:eastAsia="Calibri"/>
                <w:sz w:val="24"/>
                <w:szCs w:val="24"/>
                <w:lang w:eastAsia="en-US"/>
              </w:rPr>
              <w:t>,</w:t>
            </w:r>
          </w:p>
          <w:p w:rsidR="00A40705" w:rsidRPr="00187A10" w:rsidRDefault="00421FAE" w:rsidP="00421FAE">
            <w:pPr>
              <w:widowControl/>
              <w:tabs>
                <w:tab w:val="left" w:pos="708"/>
              </w:tabs>
              <w:autoSpaceDE/>
              <w:adjustRightInd/>
              <w:jc w:val="both"/>
              <w:rPr>
                <w:rFonts w:eastAsia="Calibri"/>
                <w:sz w:val="24"/>
                <w:szCs w:val="24"/>
                <w:lang w:eastAsia="en-US"/>
              </w:rPr>
            </w:pPr>
            <w:r w:rsidRPr="00187A10">
              <w:rPr>
                <w:rFonts w:eastAsia="Calibri"/>
                <w:sz w:val="24"/>
                <w:szCs w:val="24"/>
                <w:lang w:eastAsia="en-US"/>
              </w:rPr>
              <w:t>О</w:t>
            </w:r>
            <w:r w:rsidR="00A40705" w:rsidRPr="00187A10">
              <w:rPr>
                <w:rFonts w:eastAsia="Calibri"/>
                <w:sz w:val="24"/>
                <w:szCs w:val="24"/>
                <w:lang w:eastAsia="en-US"/>
              </w:rPr>
              <w:t>ПК-</w:t>
            </w:r>
            <w:r w:rsidRPr="00187A10">
              <w:rPr>
                <w:rFonts w:eastAsia="Calibri"/>
                <w:sz w:val="24"/>
                <w:szCs w:val="24"/>
                <w:lang w:eastAsia="en-US"/>
              </w:rPr>
              <w:t>7</w:t>
            </w:r>
            <w:r w:rsidR="00BF2E56" w:rsidRPr="00187A10">
              <w:rPr>
                <w:rFonts w:eastAsia="Calibri"/>
                <w:sz w:val="24"/>
                <w:szCs w:val="24"/>
                <w:lang w:eastAsia="en-US"/>
              </w:rPr>
              <w:t>, ПК-11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C920E9" w:rsidRDefault="00BB6C9A" w:rsidP="00A76E53">
      <w:pPr>
        <w:widowControl/>
        <w:autoSpaceDE/>
        <w:autoSpaceDN/>
        <w:adjustRightInd/>
        <w:ind w:firstLine="709"/>
        <w:jc w:val="both"/>
        <w:rPr>
          <w:rFonts w:eastAsia="Calibri"/>
          <w:sz w:val="24"/>
          <w:szCs w:val="24"/>
          <w:lang w:eastAsia="en-US"/>
        </w:rPr>
      </w:pPr>
      <w:r w:rsidRPr="00C920E9">
        <w:rPr>
          <w:rFonts w:eastAsia="Calibri"/>
          <w:sz w:val="24"/>
          <w:szCs w:val="24"/>
          <w:lang w:eastAsia="en-US"/>
        </w:rPr>
        <w:t xml:space="preserve">Объем учебной дисциплины – </w:t>
      </w:r>
      <w:r w:rsidR="00421FAE">
        <w:rPr>
          <w:rFonts w:eastAsia="Calibri"/>
          <w:sz w:val="24"/>
          <w:szCs w:val="24"/>
          <w:lang w:eastAsia="en-US"/>
        </w:rPr>
        <w:t>3</w:t>
      </w:r>
      <w:r w:rsidRPr="00C920E9">
        <w:rPr>
          <w:rFonts w:eastAsia="Calibri"/>
          <w:sz w:val="24"/>
          <w:szCs w:val="24"/>
          <w:lang w:eastAsia="en-US"/>
        </w:rPr>
        <w:t xml:space="preserve"> зачетных единиц – </w:t>
      </w:r>
      <w:r w:rsidR="00421FAE">
        <w:rPr>
          <w:rFonts w:eastAsia="Calibri"/>
          <w:sz w:val="24"/>
          <w:szCs w:val="24"/>
          <w:lang w:eastAsia="en-US"/>
        </w:rPr>
        <w:t>108</w:t>
      </w:r>
      <w:r w:rsidR="00C920E9" w:rsidRPr="00C920E9">
        <w:rPr>
          <w:rFonts w:eastAsia="Calibri"/>
          <w:sz w:val="24"/>
          <w:szCs w:val="24"/>
          <w:lang w:eastAsia="en-US"/>
        </w:rPr>
        <w:t xml:space="preserve"> </w:t>
      </w:r>
      <w:r w:rsidRPr="00C920E9">
        <w:rPr>
          <w:rFonts w:eastAsia="Calibri"/>
          <w:sz w:val="24"/>
          <w:szCs w:val="24"/>
          <w:lang w:eastAsia="en-US"/>
        </w:rPr>
        <w:t>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51"/>
        <w:gridCol w:w="2659"/>
      </w:tblGrid>
      <w:tr w:rsidR="00A32A5F" w:rsidRPr="00793E1B" w:rsidTr="00B14F3F">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551"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B14F3F">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551" w:type="dxa"/>
            <w:vAlign w:val="center"/>
          </w:tcPr>
          <w:p w:rsidR="00A32A5F" w:rsidRPr="00C920E9" w:rsidRDefault="00421FAE"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659" w:type="dxa"/>
            <w:vAlign w:val="center"/>
          </w:tcPr>
          <w:p w:rsidR="00A32A5F" w:rsidRPr="00B14F3F" w:rsidRDefault="00421FAE"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B14F3F">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551" w:type="dxa"/>
            <w:vAlign w:val="center"/>
          </w:tcPr>
          <w:p w:rsidR="00A32A5F" w:rsidRPr="00C920E9" w:rsidRDefault="00421FAE" w:rsidP="00330957">
            <w:pPr>
              <w:widowControl/>
              <w:autoSpaceDE/>
              <w:autoSpaceDN/>
              <w:adjustRightInd/>
              <w:jc w:val="center"/>
              <w:rPr>
                <w:rFonts w:eastAsia="Calibri"/>
                <w:sz w:val="24"/>
                <w:szCs w:val="24"/>
                <w:lang w:eastAsia="en-US"/>
              </w:rPr>
            </w:pPr>
            <w:r>
              <w:rPr>
                <w:rFonts w:eastAsia="Calibri"/>
                <w:sz w:val="24"/>
                <w:szCs w:val="24"/>
                <w:lang w:eastAsia="en-US"/>
              </w:rPr>
              <w:t>16</w:t>
            </w:r>
          </w:p>
        </w:tc>
        <w:tc>
          <w:tcPr>
            <w:tcW w:w="2659" w:type="dxa"/>
            <w:vAlign w:val="center"/>
          </w:tcPr>
          <w:p w:rsidR="00A32A5F" w:rsidRPr="00B14F3F" w:rsidRDefault="00421FAE"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B14F3F">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551" w:type="dxa"/>
            <w:vAlign w:val="center"/>
          </w:tcPr>
          <w:p w:rsidR="00A32A5F" w:rsidRPr="00C920E9" w:rsidRDefault="009A6FEB"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659" w:type="dxa"/>
            <w:vAlign w:val="center"/>
          </w:tcPr>
          <w:p w:rsidR="00A32A5F" w:rsidRPr="00B14F3F" w:rsidRDefault="009A6FEB" w:rsidP="00330957">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793E1B" w:rsidTr="00B14F3F">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551" w:type="dxa"/>
            <w:vAlign w:val="center"/>
          </w:tcPr>
          <w:p w:rsidR="00A32A5F" w:rsidRPr="00C920E9" w:rsidRDefault="00421FAE"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659" w:type="dxa"/>
            <w:vAlign w:val="center"/>
          </w:tcPr>
          <w:p w:rsidR="00A32A5F" w:rsidRPr="00B14F3F" w:rsidRDefault="00421FAE"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B14F3F">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551" w:type="dxa"/>
            <w:vAlign w:val="center"/>
          </w:tcPr>
          <w:p w:rsidR="00A32A5F" w:rsidRPr="00A40705" w:rsidRDefault="00421FAE" w:rsidP="00330957">
            <w:pPr>
              <w:widowControl/>
              <w:autoSpaceDE/>
              <w:autoSpaceDN/>
              <w:adjustRightInd/>
              <w:jc w:val="center"/>
              <w:rPr>
                <w:rFonts w:eastAsia="Calibri"/>
                <w:sz w:val="24"/>
                <w:szCs w:val="24"/>
                <w:lang w:eastAsia="en-US"/>
              </w:rPr>
            </w:pPr>
            <w:r>
              <w:rPr>
                <w:rFonts w:eastAsia="Calibri"/>
                <w:sz w:val="24"/>
                <w:szCs w:val="24"/>
                <w:lang w:eastAsia="en-US"/>
              </w:rPr>
              <w:t>60</w:t>
            </w:r>
          </w:p>
        </w:tc>
        <w:tc>
          <w:tcPr>
            <w:tcW w:w="2659" w:type="dxa"/>
            <w:vAlign w:val="center"/>
          </w:tcPr>
          <w:p w:rsidR="00A32A5F" w:rsidRPr="00B14F3F" w:rsidRDefault="00421FAE" w:rsidP="00330957">
            <w:pPr>
              <w:widowControl/>
              <w:autoSpaceDE/>
              <w:autoSpaceDN/>
              <w:adjustRightInd/>
              <w:jc w:val="center"/>
              <w:rPr>
                <w:rFonts w:eastAsia="Calibri"/>
                <w:sz w:val="24"/>
                <w:szCs w:val="24"/>
                <w:lang w:eastAsia="en-US"/>
              </w:rPr>
            </w:pPr>
            <w:r>
              <w:rPr>
                <w:rFonts w:eastAsia="Calibri"/>
                <w:sz w:val="24"/>
                <w:szCs w:val="24"/>
                <w:lang w:eastAsia="en-US"/>
              </w:rPr>
              <w:t>94</w:t>
            </w:r>
          </w:p>
        </w:tc>
      </w:tr>
      <w:tr w:rsidR="0047633A" w:rsidRPr="00793E1B" w:rsidTr="00B14F3F">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551" w:type="dxa"/>
            <w:vAlign w:val="center"/>
          </w:tcPr>
          <w:p w:rsidR="0047633A" w:rsidRPr="00C920E9" w:rsidRDefault="009A6FEB"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659" w:type="dxa"/>
            <w:vAlign w:val="center"/>
          </w:tcPr>
          <w:p w:rsidR="0047633A" w:rsidRPr="00B14F3F" w:rsidRDefault="00421FAE"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B14F3F" w:rsidRPr="00793E1B" w:rsidTr="00B14F3F">
        <w:tc>
          <w:tcPr>
            <w:tcW w:w="4365" w:type="dxa"/>
            <w:vAlign w:val="center"/>
          </w:tcPr>
          <w:p w:rsidR="00B14F3F" w:rsidRPr="00793E1B" w:rsidRDefault="00B14F3F" w:rsidP="00B14F3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551" w:type="dxa"/>
            <w:vAlign w:val="center"/>
          </w:tcPr>
          <w:p w:rsidR="00B14F3F" w:rsidRPr="00C920E9" w:rsidRDefault="00421FAE" w:rsidP="00B01D1D">
            <w:pPr>
              <w:widowControl/>
              <w:autoSpaceDE/>
              <w:autoSpaceDN/>
              <w:adjustRightInd/>
              <w:jc w:val="center"/>
              <w:rPr>
                <w:rFonts w:eastAsia="Calibri"/>
                <w:sz w:val="24"/>
                <w:szCs w:val="24"/>
                <w:lang w:eastAsia="en-US"/>
              </w:rPr>
            </w:pPr>
            <w:r>
              <w:rPr>
                <w:rFonts w:eastAsia="Calibri"/>
                <w:sz w:val="24"/>
                <w:szCs w:val="24"/>
                <w:lang w:eastAsia="en-US"/>
              </w:rPr>
              <w:t>Зачет в 6 семестре</w:t>
            </w:r>
          </w:p>
        </w:tc>
        <w:tc>
          <w:tcPr>
            <w:tcW w:w="2659" w:type="dxa"/>
            <w:vAlign w:val="center"/>
          </w:tcPr>
          <w:p w:rsidR="00B14F3F" w:rsidRPr="00C920E9" w:rsidRDefault="00421FAE" w:rsidP="00B24E55">
            <w:pPr>
              <w:widowControl/>
              <w:autoSpaceDE/>
              <w:autoSpaceDN/>
              <w:adjustRightInd/>
              <w:jc w:val="center"/>
              <w:rPr>
                <w:rFonts w:eastAsia="Calibri"/>
                <w:sz w:val="24"/>
                <w:szCs w:val="24"/>
                <w:lang w:eastAsia="en-US"/>
              </w:rPr>
            </w:pPr>
            <w:r>
              <w:rPr>
                <w:rFonts w:eastAsia="Calibri"/>
                <w:sz w:val="24"/>
                <w:szCs w:val="24"/>
                <w:lang w:eastAsia="en-US"/>
              </w:rPr>
              <w:t xml:space="preserve">Зачет в </w:t>
            </w:r>
            <w:r w:rsidR="00B24E55">
              <w:rPr>
                <w:rFonts w:eastAsia="Calibri"/>
                <w:sz w:val="24"/>
                <w:szCs w:val="24"/>
                <w:lang w:eastAsia="en-US"/>
              </w:rPr>
              <w:t>7</w:t>
            </w:r>
            <w:r>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3E451A" w:rsidRPr="003E451A"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3E451A" w:rsidRDefault="00DA489D" w:rsidP="00B10D51">
            <w:pPr>
              <w:widowControl/>
              <w:autoSpaceDE/>
              <w:autoSpaceDN/>
              <w:adjustRightInd/>
              <w:jc w:val="both"/>
              <w:rPr>
                <w:b/>
                <w:bCs/>
                <w:sz w:val="22"/>
                <w:szCs w:val="22"/>
              </w:rPr>
            </w:pPr>
            <w:r w:rsidRPr="003E451A">
              <w:rPr>
                <w:b/>
                <w:bCs/>
                <w:sz w:val="22"/>
                <w:szCs w:val="22"/>
              </w:rPr>
              <w:t xml:space="preserve">Семестр </w:t>
            </w:r>
            <w:r w:rsidR="00B10D51">
              <w:rPr>
                <w:b/>
                <w:bCs/>
                <w:sz w:val="22"/>
                <w:szCs w:val="22"/>
              </w:rPr>
              <w:t>6</w:t>
            </w:r>
          </w:p>
        </w:tc>
      </w:tr>
      <w:tr w:rsidR="00DA489D" w:rsidRPr="003E451A"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3E451A" w:rsidRDefault="00DA489D" w:rsidP="00783D3E">
            <w:pPr>
              <w:widowControl/>
              <w:autoSpaceDE/>
              <w:autoSpaceDN/>
              <w:adjustRightInd/>
              <w:jc w:val="both"/>
              <w:rPr>
                <w:sz w:val="22"/>
                <w:szCs w:val="22"/>
              </w:rPr>
            </w:pPr>
            <w:r w:rsidRPr="003E451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3E451A" w:rsidRDefault="00DA489D" w:rsidP="00783D3E">
            <w:pPr>
              <w:widowControl/>
              <w:autoSpaceDE/>
              <w:autoSpaceDN/>
              <w:adjustRightInd/>
              <w:jc w:val="both"/>
              <w:rPr>
                <w:sz w:val="22"/>
                <w:szCs w:val="22"/>
              </w:rPr>
            </w:pPr>
            <w:r w:rsidRPr="003E451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3E451A" w:rsidRDefault="00DA489D" w:rsidP="00783D3E">
            <w:pPr>
              <w:widowControl/>
              <w:autoSpaceDE/>
              <w:autoSpaceDN/>
              <w:adjustRightInd/>
              <w:jc w:val="both"/>
              <w:rPr>
                <w:sz w:val="22"/>
                <w:szCs w:val="22"/>
              </w:rPr>
            </w:pPr>
            <w:r w:rsidRPr="003E451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3E451A" w:rsidRDefault="00DA489D" w:rsidP="00783D3E">
            <w:pPr>
              <w:widowControl/>
              <w:autoSpaceDE/>
              <w:autoSpaceDN/>
              <w:adjustRightInd/>
              <w:jc w:val="both"/>
              <w:rPr>
                <w:sz w:val="22"/>
                <w:szCs w:val="22"/>
              </w:rPr>
            </w:pPr>
            <w:r w:rsidRPr="003E451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3E451A" w:rsidRDefault="00DA489D" w:rsidP="00783D3E">
            <w:pPr>
              <w:widowControl/>
              <w:autoSpaceDE/>
              <w:autoSpaceDN/>
              <w:adjustRightInd/>
              <w:jc w:val="both"/>
              <w:rPr>
                <w:sz w:val="22"/>
                <w:szCs w:val="22"/>
              </w:rPr>
            </w:pPr>
            <w:r w:rsidRPr="003E451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3E451A" w:rsidRDefault="00DA489D" w:rsidP="00783D3E">
            <w:pPr>
              <w:widowControl/>
              <w:autoSpaceDE/>
              <w:autoSpaceDN/>
              <w:adjustRightInd/>
              <w:jc w:val="both"/>
              <w:rPr>
                <w:sz w:val="22"/>
                <w:szCs w:val="22"/>
              </w:rPr>
            </w:pPr>
            <w:r w:rsidRPr="003E451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3E451A" w:rsidRDefault="00DA489D" w:rsidP="00783D3E">
            <w:pPr>
              <w:widowControl/>
              <w:autoSpaceDE/>
              <w:autoSpaceDN/>
              <w:adjustRightInd/>
              <w:jc w:val="both"/>
              <w:rPr>
                <w:b/>
                <w:bCs/>
                <w:sz w:val="22"/>
                <w:szCs w:val="22"/>
              </w:rPr>
            </w:pPr>
            <w:r w:rsidRPr="003E451A">
              <w:rPr>
                <w:b/>
                <w:bCs/>
                <w:sz w:val="22"/>
                <w:szCs w:val="22"/>
              </w:rPr>
              <w:t>Всего</w:t>
            </w:r>
          </w:p>
        </w:tc>
      </w:tr>
      <w:tr w:rsidR="00B35E44" w:rsidRPr="003E451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5E44" w:rsidRPr="00B35E44" w:rsidRDefault="00B10D51" w:rsidP="008926C3">
            <w:pPr>
              <w:pStyle w:val="12"/>
              <w:tabs>
                <w:tab w:val="left" w:pos="284"/>
              </w:tabs>
              <w:rPr>
                <w:iCs/>
                <w:sz w:val="20"/>
                <w:szCs w:val="20"/>
              </w:rPr>
            </w:pPr>
            <w:r w:rsidRPr="0096284E">
              <w:rPr>
                <w:color w:val="000000"/>
                <w:sz w:val="24"/>
                <w:szCs w:val="24"/>
              </w:rPr>
              <w:t>Раздел I.</w:t>
            </w:r>
            <w:r w:rsidRPr="00E05B10">
              <w:rPr>
                <w:color w:val="000000"/>
              </w:rPr>
              <w:t xml:space="preserve"> </w:t>
            </w:r>
            <w:r w:rsidRPr="00DA7AFE">
              <w:rPr>
                <w:color w:val="000000"/>
                <w:sz w:val="24"/>
                <w:szCs w:val="24"/>
              </w:rPr>
              <w:t>Сущность и содержание</w:t>
            </w:r>
            <w:r>
              <w:rPr>
                <w:color w:val="000000"/>
                <w:sz w:val="24"/>
                <w:szCs w:val="24"/>
              </w:rPr>
              <w:t xml:space="preserve"> информационных систем</w:t>
            </w:r>
            <w:r w:rsidRPr="00DA7AFE">
              <w:rPr>
                <w:color w:val="000000"/>
                <w:sz w:val="24"/>
                <w:szCs w:val="24"/>
              </w:rPr>
              <w:t xml:space="preserve"> </w:t>
            </w:r>
            <w:r>
              <w:rPr>
                <w:color w:val="000000"/>
                <w:sz w:val="24"/>
                <w:szCs w:val="24"/>
              </w:rPr>
              <w:t xml:space="preserve">в </w:t>
            </w:r>
            <w:r w:rsidRPr="00DA7AFE">
              <w:rPr>
                <w:color w:val="000000"/>
                <w:sz w:val="24"/>
                <w:szCs w:val="24"/>
              </w:rPr>
              <w:t>управлени</w:t>
            </w:r>
            <w:r>
              <w:rPr>
                <w:color w:val="000000"/>
                <w:sz w:val="24"/>
                <w:szCs w:val="24"/>
              </w:rPr>
              <w:t>и</w:t>
            </w:r>
            <w:r w:rsidRPr="00DA7AFE">
              <w:rPr>
                <w:color w:val="000000"/>
                <w:sz w:val="24"/>
                <w:szCs w:val="24"/>
              </w:rPr>
              <w:t xml:space="preserve"> цеп</w:t>
            </w:r>
            <w:r>
              <w:rPr>
                <w:color w:val="000000"/>
                <w:sz w:val="24"/>
                <w:szCs w:val="24"/>
              </w:rPr>
              <w:t>и</w:t>
            </w:r>
            <w:r w:rsidRPr="00DA7AFE">
              <w:rPr>
                <w:color w:val="000000"/>
                <w:sz w:val="24"/>
                <w:szCs w:val="24"/>
              </w:rPr>
              <w:t xml:space="preserve"> поставок (УЦП)</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B35E44" w:rsidRDefault="00B35E44" w:rsidP="00407404">
            <w:pPr>
              <w:widowControl/>
              <w:autoSpaceDE/>
              <w:autoSpaceDN/>
              <w:adjustRightInd/>
              <w:jc w:val="both"/>
            </w:pPr>
            <w:r w:rsidRPr="00B35E44">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10D51" w:rsidP="00B10D5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35E44" w:rsidP="00B10D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10D51" w:rsidP="00B10D51">
            <w:pPr>
              <w:widowControl/>
              <w:autoSpaceDE/>
              <w:autoSpaceDN/>
              <w:adjustRightInd/>
              <w:jc w:val="center"/>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10D51" w:rsidP="00B10D51">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10D51" w:rsidP="00B10D51">
            <w:pPr>
              <w:widowControl/>
              <w:autoSpaceDE/>
              <w:autoSpaceDN/>
              <w:adjustRightInd/>
              <w:jc w:val="center"/>
              <w:rPr>
                <w:b/>
                <w:bCs/>
                <w:sz w:val="22"/>
                <w:szCs w:val="22"/>
              </w:rPr>
            </w:pPr>
            <w:r>
              <w:rPr>
                <w:b/>
                <w:bCs/>
                <w:sz w:val="22"/>
                <w:szCs w:val="22"/>
              </w:rPr>
              <w:t>34</w:t>
            </w:r>
          </w:p>
        </w:tc>
      </w:tr>
      <w:tr w:rsidR="00B35E44"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3E451A"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B35E44" w:rsidRDefault="00B35E44" w:rsidP="00407404">
            <w:pPr>
              <w:widowControl/>
              <w:autoSpaceDE/>
              <w:autoSpaceDN/>
              <w:adjustRightInd/>
              <w:jc w:val="both"/>
            </w:pPr>
            <w:r w:rsidRPr="00B35E44">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9A6FEB" w:rsidRDefault="00B10D51" w:rsidP="00B10D51">
            <w:pPr>
              <w:widowControl/>
              <w:autoSpaceDE/>
              <w:autoSpaceDN/>
              <w:adjustRightInd/>
              <w:jc w:val="center"/>
              <w:rPr>
                <w:i/>
                <w:sz w:val="22"/>
                <w:szCs w:val="22"/>
              </w:rPr>
            </w:pPr>
            <w:r w:rsidRPr="009A6FEB">
              <w:rPr>
                <w:i/>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9A6FEB" w:rsidRDefault="00B35E44" w:rsidP="00B10D51">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9A6FEB" w:rsidRDefault="00B10D51" w:rsidP="00B10D51">
            <w:pPr>
              <w:widowControl/>
              <w:autoSpaceDE/>
              <w:autoSpaceDN/>
              <w:adjustRightInd/>
              <w:jc w:val="center"/>
              <w:rPr>
                <w:i/>
                <w:sz w:val="22"/>
                <w:szCs w:val="22"/>
              </w:rPr>
            </w:pPr>
            <w:r w:rsidRPr="009A6FEB">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9A6FEB" w:rsidRDefault="00B35E44" w:rsidP="00B10D5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9A6FEB" w:rsidRDefault="00B10D51" w:rsidP="00B10D51">
            <w:pPr>
              <w:widowControl/>
              <w:autoSpaceDE/>
              <w:autoSpaceDN/>
              <w:adjustRightInd/>
              <w:jc w:val="center"/>
              <w:rPr>
                <w:bCs/>
                <w:i/>
                <w:sz w:val="22"/>
                <w:szCs w:val="22"/>
              </w:rPr>
            </w:pPr>
            <w:r w:rsidRPr="009A6FEB">
              <w:rPr>
                <w:bCs/>
                <w:i/>
                <w:sz w:val="22"/>
                <w:szCs w:val="22"/>
              </w:rPr>
              <w:t>4</w:t>
            </w:r>
          </w:p>
        </w:tc>
      </w:tr>
      <w:tr w:rsidR="00B35E44" w:rsidRPr="003E451A" w:rsidTr="00B35E44">
        <w:trPr>
          <w:trHeight w:val="510"/>
          <w:jc w:val="center"/>
        </w:trPr>
        <w:tc>
          <w:tcPr>
            <w:tcW w:w="5580" w:type="dxa"/>
            <w:vMerge w:val="restart"/>
            <w:tcBorders>
              <w:left w:val="single" w:sz="8" w:space="0" w:color="auto"/>
              <w:right w:val="single" w:sz="8" w:space="0" w:color="auto"/>
            </w:tcBorders>
            <w:vAlign w:val="center"/>
          </w:tcPr>
          <w:p w:rsidR="00B35E44" w:rsidRPr="003E451A" w:rsidRDefault="00B10D51" w:rsidP="00407404">
            <w:pPr>
              <w:widowControl/>
              <w:autoSpaceDE/>
              <w:autoSpaceDN/>
              <w:adjustRightInd/>
              <w:jc w:val="both"/>
              <w:rPr>
                <w:sz w:val="22"/>
                <w:szCs w:val="22"/>
              </w:rPr>
            </w:pPr>
            <w:r w:rsidRPr="0096284E">
              <w:rPr>
                <w:color w:val="000000"/>
                <w:sz w:val="24"/>
                <w:szCs w:val="24"/>
              </w:rPr>
              <w:t>Раздел II.</w:t>
            </w:r>
            <w:r w:rsidRPr="00E05B10">
              <w:rPr>
                <w:color w:val="000000"/>
              </w:rPr>
              <w:t xml:space="preserve"> </w:t>
            </w:r>
            <w:r w:rsidRPr="00DA7AFE">
              <w:rPr>
                <w:color w:val="000000"/>
                <w:sz w:val="24"/>
                <w:szCs w:val="24"/>
              </w:rPr>
              <w:t>Интеграция и координация деятельности цепей поставок</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B35E44" w:rsidRDefault="00B35E44" w:rsidP="008926C3">
            <w:pPr>
              <w:widowControl/>
              <w:autoSpaceDE/>
              <w:autoSpaceDN/>
              <w:adjustRightInd/>
              <w:jc w:val="both"/>
            </w:pPr>
            <w:r w:rsidRPr="00B35E44">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10D51" w:rsidP="00B10D5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35E44" w:rsidP="00B10D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10D51" w:rsidP="00B10D51">
            <w:pPr>
              <w:widowControl/>
              <w:autoSpaceDE/>
              <w:autoSpaceDN/>
              <w:adjustRightInd/>
              <w:jc w:val="center"/>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10D51" w:rsidP="00B10D51">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FE51A9" w:rsidRDefault="00B10D51" w:rsidP="00B10D51">
            <w:pPr>
              <w:widowControl/>
              <w:autoSpaceDE/>
              <w:autoSpaceDN/>
              <w:adjustRightInd/>
              <w:jc w:val="center"/>
              <w:rPr>
                <w:b/>
                <w:bCs/>
                <w:sz w:val="22"/>
                <w:szCs w:val="22"/>
              </w:rPr>
            </w:pPr>
            <w:r>
              <w:rPr>
                <w:b/>
                <w:bCs/>
                <w:sz w:val="22"/>
                <w:szCs w:val="22"/>
              </w:rPr>
              <w:t>36</w:t>
            </w:r>
          </w:p>
        </w:tc>
      </w:tr>
      <w:tr w:rsidR="00B35E44"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3E451A"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B35E44" w:rsidRDefault="00B35E44" w:rsidP="008926C3">
            <w:pPr>
              <w:widowControl/>
              <w:autoSpaceDE/>
              <w:autoSpaceDN/>
              <w:adjustRightInd/>
              <w:jc w:val="both"/>
            </w:pPr>
            <w:r w:rsidRPr="00B35E44">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3E451A" w:rsidRDefault="00B35E44" w:rsidP="00B10D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9A6FEB" w:rsidRDefault="00B35E44" w:rsidP="00B10D51">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9A6FEB" w:rsidRDefault="00B10D51" w:rsidP="00B10D51">
            <w:pPr>
              <w:widowControl/>
              <w:autoSpaceDE/>
              <w:autoSpaceDN/>
              <w:adjustRightInd/>
              <w:jc w:val="center"/>
              <w:rPr>
                <w:i/>
                <w:sz w:val="22"/>
                <w:szCs w:val="22"/>
              </w:rPr>
            </w:pPr>
            <w:r w:rsidRPr="009A6FEB">
              <w:rPr>
                <w:i/>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9A6FEB" w:rsidRDefault="00B35E44" w:rsidP="00B10D5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9A6FEB" w:rsidRDefault="00B10D51" w:rsidP="00B10D51">
            <w:pPr>
              <w:widowControl/>
              <w:autoSpaceDE/>
              <w:autoSpaceDN/>
              <w:adjustRightInd/>
              <w:jc w:val="center"/>
              <w:rPr>
                <w:bCs/>
                <w:i/>
                <w:sz w:val="22"/>
                <w:szCs w:val="22"/>
              </w:rPr>
            </w:pPr>
            <w:r w:rsidRPr="009A6FEB">
              <w:rPr>
                <w:bCs/>
                <w:i/>
                <w:sz w:val="22"/>
                <w:szCs w:val="22"/>
              </w:rPr>
              <w:t>4</w:t>
            </w:r>
          </w:p>
        </w:tc>
      </w:tr>
      <w:tr w:rsidR="00B35E44" w:rsidRPr="003E451A" w:rsidTr="00B35E44">
        <w:trPr>
          <w:trHeight w:val="510"/>
          <w:jc w:val="center"/>
        </w:trPr>
        <w:tc>
          <w:tcPr>
            <w:tcW w:w="5580" w:type="dxa"/>
            <w:vMerge w:val="restart"/>
            <w:tcBorders>
              <w:left w:val="single" w:sz="8" w:space="0" w:color="auto"/>
              <w:right w:val="single" w:sz="8" w:space="0" w:color="auto"/>
            </w:tcBorders>
            <w:vAlign w:val="center"/>
          </w:tcPr>
          <w:p w:rsidR="00B35E44" w:rsidRPr="003E451A" w:rsidRDefault="00B10D51" w:rsidP="00407404">
            <w:pPr>
              <w:widowControl/>
              <w:autoSpaceDE/>
              <w:autoSpaceDN/>
              <w:adjustRightInd/>
              <w:jc w:val="both"/>
              <w:rPr>
                <w:sz w:val="22"/>
                <w:szCs w:val="22"/>
              </w:rPr>
            </w:pPr>
            <w:r w:rsidRPr="0096284E">
              <w:rPr>
                <w:color w:val="000000"/>
                <w:sz w:val="24"/>
                <w:szCs w:val="24"/>
              </w:rPr>
              <w:t>Раздел III.</w:t>
            </w:r>
            <w:r w:rsidRPr="00E05B10">
              <w:rPr>
                <w:color w:val="000000"/>
              </w:rPr>
              <w:t xml:space="preserve"> </w:t>
            </w:r>
            <w:r w:rsidRPr="00DA7AFE">
              <w:rPr>
                <w:color w:val="000000"/>
                <w:sz w:val="24"/>
                <w:szCs w:val="24"/>
              </w:rPr>
              <w:t>Финансовый, Логистический и Стратегический менеджмент в цепях поставок</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B35E44" w:rsidRDefault="00B35E44" w:rsidP="008926C3">
            <w:pPr>
              <w:widowControl/>
              <w:autoSpaceDE/>
              <w:autoSpaceDN/>
              <w:adjustRightInd/>
              <w:jc w:val="both"/>
            </w:pPr>
            <w:r w:rsidRPr="00B35E44">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10D51" w:rsidP="00B10D5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35E44" w:rsidP="00B10D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10D51" w:rsidP="00B10D51">
            <w:pPr>
              <w:widowControl/>
              <w:autoSpaceDE/>
              <w:autoSpaceDN/>
              <w:adjustRightInd/>
              <w:jc w:val="center"/>
              <w:rPr>
                <w:sz w:val="22"/>
                <w:szCs w:val="22"/>
              </w:rPr>
            </w:pPr>
            <w:r>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10D51" w:rsidP="00B10D51">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FE51A9" w:rsidRDefault="00B10D51" w:rsidP="00B10D51">
            <w:pPr>
              <w:widowControl/>
              <w:autoSpaceDE/>
              <w:autoSpaceDN/>
              <w:adjustRightInd/>
              <w:jc w:val="center"/>
              <w:rPr>
                <w:b/>
                <w:bCs/>
                <w:sz w:val="22"/>
                <w:szCs w:val="22"/>
              </w:rPr>
            </w:pPr>
            <w:r>
              <w:rPr>
                <w:b/>
                <w:bCs/>
                <w:sz w:val="22"/>
                <w:szCs w:val="22"/>
              </w:rPr>
              <w:t>38</w:t>
            </w:r>
          </w:p>
        </w:tc>
      </w:tr>
      <w:tr w:rsidR="00B35E44"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3E451A"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B35E44" w:rsidRDefault="00B35E44" w:rsidP="008926C3">
            <w:pPr>
              <w:widowControl/>
              <w:autoSpaceDE/>
              <w:autoSpaceDN/>
              <w:adjustRightInd/>
              <w:jc w:val="both"/>
            </w:pPr>
            <w:r w:rsidRPr="00B35E44">
              <w:t>В т.ч. в интер-</w:t>
            </w:r>
            <w:r w:rsidRPr="00B35E44">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9A6FEB" w:rsidRDefault="00B10D51" w:rsidP="00B10D51">
            <w:pPr>
              <w:widowControl/>
              <w:autoSpaceDE/>
              <w:autoSpaceDN/>
              <w:adjustRightInd/>
              <w:jc w:val="center"/>
              <w:rPr>
                <w:i/>
                <w:sz w:val="22"/>
                <w:szCs w:val="22"/>
              </w:rPr>
            </w:pPr>
            <w:r w:rsidRPr="009A6FEB">
              <w:rPr>
                <w:i/>
                <w:sz w:val="22"/>
                <w:szCs w:val="22"/>
              </w:rPr>
              <w:lastRenderedPageBreak/>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9A6FEB" w:rsidRDefault="00B35E44" w:rsidP="00B10D51">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9A6FEB" w:rsidRDefault="00B10D51" w:rsidP="00B10D51">
            <w:pPr>
              <w:widowControl/>
              <w:autoSpaceDE/>
              <w:autoSpaceDN/>
              <w:adjustRightInd/>
              <w:jc w:val="center"/>
              <w:rPr>
                <w:i/>
                <w:sz w:val="22"/>
                <w:szCs w:val="22"/>
              </w:rPr>
            </w:pPr>
            <w:r w:rsidRPr="009A6FEB">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9A6FEB" w:rsidRDefault="00B35E44" w:rsidP="00B10D5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9A6FEB" w:rsidRDefault="00B10D51" w:rsidP="00B10D51">
            <w:pPr>
              <w:widowControl/>
              <w:autoSpaceDE/>
              <w:autoSpaceDN/>
              <w:adjustRightInd/>
              <w:jc w:val="center"/>
              <w:rPr>
                <w:b/>
                <w:bCs/>
                <w:i/>
                <w:sz w:val="22"/>
                <w:szCs w:val="22"/>
              </w:rPr>
            </w:pPr>
            <w:r w:rsidRPr="009A6FEB">
              <w:rPr>
                <w:b/>
                <w:bCs/>
                <w:i/>
                <w:sz w:val="22"/>
                <w:szCs w:val="22"/>
              </w:rPr>
              <w:t>4</w:t>
            </w:r>
          </w:p>
        </w:tc>
      </w:tr>
      <w:tr w:rsidR="00B35E44" w:rsidRPr="003E451A" w:rsidTr="00B35E44">
        <w:trPr>
          <w:trHeight w:val="510"/>
          <w:jc w:val="center"/>
        </w:trPr>
        <w:tc>
          <w:tcPr>
            <w:tcW w:w="5580" w:type="dxa"/>
            <w:vMerge w:val="restart"/>
            <w:tcBorders>
              <w:left w:val="single" w:sz="8" w:space="0" w:color="auto"/>
              <w:right w:val="single" w:sz="8" w:space="0" w:color="auto"/>
            </w:tcBorders>
            <w:vAlign w:val="center"/>
          </w:tcPr>
          <w:p w:rsidR="00B35E44" w:rsidRPr="003E451A" w:rsidRDefault="00B35E44" w:rsidP="009A6FEB">
            <w:pPr>
              <w:widowControl/>
              <w:autoSpaceDE/>
              <w:autoSpaceDN/>
              <w:adjustRightInd/>
              <w:jc w:val="center"/>
              <w:rPr>
                <w:sz w:val="22"/>
                <w:szCs w:val="22"/>
              </w:rPr>
            </w:pPr>
            <w:r w:rsidRPr="003E451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3E451A" w:rsidRDefault="00B35E44" w:rsidP="008926C3">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10D51" w:rsidP="00B10D51">
            <w:pPr>
              <w:widowControl/>
              <w:autoSpaceDE/>
              <w:autoSpaceDN/>
              <w:adjustRightInd/>
              <w:jc w:val="center"/>
              <w:rPr>
                <w:sz w:val="22"/>
                <w:szCs w:val="22"/>
              </w:rPr>
            </w:pPr>
            <w:r>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35E44" w:rsidP="00B10D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10D51" w:rsidP="00B10D51">
            <w:pPr>
              <w:widowControl/>
              <w:autoSpaceDE/>
              <w:autoSpaceDN/>
              <w:adjustRightInd/>
              <w:jc w:val="center"/>
              <w:rPr>
                <w:sz w:val="22"/>
                <w:szCs w:val="22"/>
              </w:rPr>
            </w:pPr>
            <w:r>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10D51" w:rsidP="00B10D51">
            <w:pPr>
              <w:widowControl/>
              <w:autoSpaceDE/>
              <w:autoSpaceDN/>
              <w:adjustRightInd/>
              <w:jc w:val="center"/>
              <w:rPr>
                <w:sz w:val="22"/>
                <w:szCs w:val="22"/>
              </w:rPr>
            </w:pPr>
            <w:r>
              <w:rPr>
                <w:sz w:val="22"/>
                <w:szCs w:val="22"/>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10D51" w:rsidP="00B10D51">
            <w:pPr>
              <w:widowControl/>
              <w:autoSpaceDE/>
              <w:autoSpaceDN/>
              <w:adjustRightInd/>
              <w:jc w:val="center"/>
              <w:rPr>
                <w:bCs/>
                <w:sz w:val="22"/>
                <w:szCs w:val="22"/>
              </w:rPr>
            </w:pPr>
            <w:r>
              <w:rPr>
                <w:bCs/>
                <w:sz w:val="22"/>
                <w:szCs w:val="22"/>
              </w:rPr>
              <w:t>108</w:t>
            </w:r>
          </w:p>
        </w:tc>
      </w:tr>
      <w:tr w:rsidR="00B35E44"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3E451A" w:rsidRDefault="00B35E44" w:rsidP="009A6FEB">
            <w:pPr>
              <w:widowControl/>
              <w:autoSpaceDE/>
              <w:autoSpaceDN/>
              <w:adjustRightInd/>
              <w:jc w:val="center"/>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3E451A" w:rsidRDefault="00B35E44" w:rsidP="00407404">
            <w:pPr>
              <w:widowControl/>
              <w:autoSpaceDE/>
              <w:autoSpaceDN/>
              <w:adjustRightInd/>
              <w:jc w:val="both"/>
              <w:rPr>
                <w:sz w:val="22"/>
                <w:szCs w:val="22"/>
              </w:rPr>
            </w:pPr>
            <w:r w:rsidRPr="003E451A">
              <w:rPr>
                <w:sz w:val="22"/>
                <w:szCs w:val="22"/>
              </w:rPr>
              <w:t xml:space="preserve">В т.ч. в интер-акт. </w:t>
            </w:r>
            <w:r w:rsidR="00407578" w:rsidRPr="003E451A">
              <w:rPr>
                <w:sz w:val="22"/>
                <w:szCs w:val="22"/>
              </w:rPr>
              <w:t>Ф</w:t>
            </w:r>
            <w:r w:rsidRPr="003E451A">
              <w:rPr>
                <w:sz w:val="22"/>
                <w:szCs w:val="22"/>
              </w:rPr>
              <w:t>.</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9A6FEB" w:rsidRDefault="00B10D51" w:rsidP="00B10D51">
            <w:pPr>
              <w:widowControl/>
              <w:autoSpaceDE/>
              <w:autoSpaceDN/>
              <w:adjustRightInd/>
              <w:jc w:val="center"/>
              <w:rPr>
                <w:i/>
                <w:sz w:val="22"/>
                <w:szCs w:val="22"/>
              </w:rPr>
            </w:pPr>
            <w:r w:rsidRPr="009A6FEB">
              <w:rPr>
                <w:i/>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9A6FEB" w:rsidRDefault="00B35E44" w:rsidP="00B10D51">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9A6FEB" w:rsidRDefault="00B10D51" w:rsidP="00B10D51">
            <w:pPr>
              <w:widowControl/>
              <w:autoSpaceDE/>
              <w:autoSpaceDN/>
              <w:adjustRightInd/>
              <w:jc w:val="center"/>
              <w:rPr>
                <w:i/>
                <w:sz w:val="22"/>
                <w:szCs w:val="22"/>
              </w:rPr>
            </w:pPr>
            <w:r w:rsidRPr="009A6FEB">
              <w:rPr>
                <w:i/>
                <w:sz w:val="22"/>
                <w:szCs w:val="22"/>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9A6FEB" w:rsidRDefault="00B35E44" w:rsidP="00B10D5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9A6FEB" w:rsidRDefault="00B10D51" w:rsidP="00B10D51">
            <w:pPr>
              <w:widowControl/>
              <w:autoSpaceDE/>
              <w:autoSpaceDN/>
              <w:adjustRightInd/>
              <w:jc w:val="center"/>
              <w:rPr>
                <w:bCs/>
                <w:i/>
                <w:sz w:val="22"/>
                <w:szCs w:val="22"/>
              </w:rPr>
            </w:pPr>
            <w:r w:rsidRPr="009A6FEB">
              <w:rPr>
                <w:bCs/>
                <w:i/>
                <w:sz w:val="22"/>
                <w:szCs w:val="22"/>
              </w:rPr>
              <w:t>12</w:t>
            </w:r>
          </w:p>
        </w:tc>
      </w:tr>
      <w:tr w:rsidR="00407578" w:rsidRPr="003E451A" w:rsidTr="00783D3E">
        <w:trPr>
          <w:trHeight w:val="510"/>
          <w:jc w:val="center"/>
        </w:trPr>
        <w:tc>
          <w:tcPr>
            <w:tcW w:w="5580" w:type="dxa"/>
            <w:tcBorders>
              <w:left w:val="single" w:sz="8" w:space="0" w:color="auto"/>
              <w:bottom w:val="single" w:sz="8" w:space="0" w:color="auto"/>
              <w:right w:val="single" w:sz="8" w:space="0" w:color="auto"/>
            </w:tcBorders>
            <w:vAlign w:val="center"/>
          </w:tcPr>
          <w:p w:rsidR="00407578" w:rsidRPr="003E451A" w:rsidRDefault="00407578" w:rsidP="009A6FEB">
            <w:pPr>
              <w:widowControl/>
              <w:autoSpaceDE/>
              <w:autoSpaceDN/>
              <w:adjustRightInd/>
              <w:jc w:val="center"/>
              <w:rPr>
                <w:sz w:val="22"/>
                <w:szCs w:val="22"/>
              </w:rPr>
            </w:pPr>
            <w:r>
              <w:rPr>
                <w:sz w:val="22"/>
                <w:szCs w:val="22"/>
              </w:rPr>
              <w:t>Контроль</w:t>
            </w:r>
            <w:r w:rsidR="009A6FEB">
              <w:rPr>
                <w:sz w:val="22"/>
                <w:szCs w:val="22"/>
              </w:rPr>
              <w:t xml:space="preserve"> (зачет)</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07578" w:rsidRPr="003E451A" w:rsidRDefault="00407578"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7578" w:rsidRDefault="00407578" w:rsidP="00B10D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7578" w:rsidRDefault="00407578" w:rsidP="00B10D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7578" w:rsidRDefault="00407578" w:rsidP="00B10D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578" w:rsidRPr="003E451A" w:rsidRDefault="00407578" w:rsidP="00B10D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7578" w:rsidRDefault="00B10D51" w:rsidP="00B10D51">
            <w:pPr>
              <w:widowControl/>
              <w:autoSpaceDE/>
              <w:autoSpaceDN/>
              <w:adjustRightInd/>
              <w:jc w:val="center"/>
              <w:rPr>
                <w:bCs/>
                <w:sz w:val="22"/>
                <w:szCs w:val="22"/>
              </w:rPr>
            </w:pPr>
            <w:r>
              <w:rPr>
                <w:bCs/>
                <w:sz w:val="22"/>
                <w:szCs w:val="22"/>
              </w:rPr>
              <w:t>-</w:t>
            </w:r>
          </w:p>
        </w:tc>
      </w:tr>
      <w:tr w:rsidR="00B35E44" w:rsidRPr="003E451A"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35E44" w:rsidRPr="003E451A" w:rsidRDefault="00B35E44" w:rsidP="009A6FEB">
            <w:pPr>
              <w:widowControl/>
              <w:autoSpaceDE/>
              <w:autoSpaceDN/>
              <w:adjustRightInd/>
              <w:jc w:val="center"/>
              <w:rPr>
                <w:sz w:val="22"/>
                <w:szCs w:val="22"/>
              </w:rPr>
            </w:pPr>
            <w:r w:rsidRPr="003E451A">
              <w:rPr>
                <w:sz w:val="22"/>
                <w:szCs w:val="22"/>
              </w:rPr>
              <w:t xml:space="preserve">Итого </w:t>
            </w:r>
            <w:r w:rsidR="009A6FEB">
              <w:rPr>
                <w:sz w:val="22"/>
                <w:szCs w:val="22"/>
              </w:rPr>
              <w:t>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35E44" w:rsidRPr="003E451A" w:rsidRDefault="00B35E44" w:rsidP="00C920E9">
            <w:pPr>
              <w:widowControl/>
              <w:autoSpaceDE/>
              <w:autoSpaceDN/>
              <w:adjustRightInd/>
              <w:jc w:val="both"/>
              <w:rPr>
                <w:sz w:val="22"/>
                <w:szCs w:val="22"/>
              </w:rPr>
            </w:pPr>
            <w:r w:rsidRPr="003E451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3E451A" w:rsidRDefault="00B35E44" w:rsidP="00B10D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3E451A" w:rsidRDefault="00B35E44" w:rsidP="00B10D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3E451A" w:rsidRDefault="00B35E44" w:rsidP="00B10D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3E451A" w:rsidRDefault="00B35E44" w:rsidP="00B10D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3E451A" w:rsidRDefault="00B10D51" w:rsidP="00B10D51">
            <w:pPr>
              <w:widowControl/>
              <w:autoSpaceDE/>
              <w:autoSpaceDN/>
              <w:adjustRightInd/>
              <w:jc w:val="center"/>
              <w:rPr>
                <w:b/>
                <w:bCs/>
                <w:sz w:val="22"/>
                <w:szCs w:val="22"/>
              </w:rPr>
            </w:pPr>
            <w:r>
              <w:rPr>
                <w:b/>
                <w:bCs/>
                <w:sz w:val="22"/>
                <w:szCs w:val="22"/>
              </w:rPr>
              <w:t>108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A91FD5">
        <w:rPr>
          <w:b/>
          <w:color w:val="000000"/>
          <w:sz w:val="24"/>
          <w:szCs w:val="24"/>
        </w:rPr>
        <w:t xml:space="preserve">5.2. </w:t>
      </w:r>
      <w:r w:rsidR="007F4B97" w:rsidRPr="00A91FD5">
        <w:rPr>
          <w:b/>
          <w:color w:val="000000"/>
          <w:sz w:val="24"/>
          <w:szCs w:val="24"/>
        </w:rPr>
        <w:t xml:space="preserve">Тематический план для </w:t>
      </w:r>
      <w:r w:rsidR="00586FAD" w:rsidRPr="00A91FD5">
        <w:rPr>
          <w:b/>
          <w:color w:val="000000"/>
          <w:sz w:val="24"/>
          <w:szCs w:val="24"/>
        </w:rPr>
        <w:t>за</w:t>
      </w:r>
      <w:r w:rsidR="007F4B97" w:rsidRPr="00A91FD5">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10D51" w:rsidRPr="003E451A" w:rsidTr="00175284">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10D51" w:rsidRPr="003E451A" w:rsidRDefault="00B10D51" w:rsidP="00B10D51">
            <w:pPr>
              <w:widowControl/>
              <w:autoSpaceDE/>
              <w:autoSpaceDN/>
              <w:adjustRightInd/>
              <w:jc w:val="both"/>
              <w:rPr>
                <w:b/>
                <w:bCs/>
                <w:sz w:val="22"/>
                <w:szCs w:val="22"/>
              </w:rPr>
            </w:pPr>
            <w:r w:rsidRPr="003E451A">
              <w:rPr>
                <w:b/>
                <w:bCs/>
                <w:sz w:val="22"/>
                <w:szCs w:val="22"/>
              </w:rPr>
              <w:t xml:space="preserve">Семестр </w:t>
            </w:r>
            <w:r w:rsidR="009A6FEB">
              <w:rPr>
                <w:b/>
                <w:bCs/>
                <w:sz w:val="22"/>
                <w:szCs w:val="22"/>
              </w:rPr>
              <w:t>7</w:t>
            </w:r>
          </w:p>
        </w:tc>
      </w:tr>
      <w:tr w:rsidR="00B10D51" w:rsidRPr="003E451A" w:rsidTr="0017528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10D51" w:rsidRPr="003E451A" w:rsidRDefault="00B10D51" w:rsidP="00175284">
            <w:pPr>
              <w:widowControl/>
              <w:autoSpaceDE/>
              <w:autoSpaceDN/>
              <w:adjustRightInd/>
              <w:jc w:val="both"/>
              <w:rPr>
                <w:sz w:val="22"/>
                <w:szCs w:val="22"/>
              </w:rPr>
            </w:pPr>
            <w:r w:rsidRPr="003E451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10D51" w:rsidRPr="003E451A" w:rsidRDefault="00B10D51" w:rsidP="00175284">
            <w:pPr>
              <w:widowControl/>
              <w:autoSpaceDE/>
              <w:autoSpaceDN/>
              <w:adjustRightInd/>
              <w:jc w:val="both"/>
              <w:rPr>
                <w:sz w:val="22"/>
                <w:szCs w:val="22"/>
              </w:rPr>
            </w:pPr>
            <w:r w:rsidRPr="003E451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10D51" w:rsidRPr="003E451A" w:rsidRDefault="00B10D51" w:rsidP="00175284">
            <w:pPr>
              <w:widowControl/>
              <w:autoSpaceDE/>
              <w:autoSpaceDN/>
              <w:adjustRightInd/>
              <w:jc w:val="both"/>
              <w:rPr>
                <w:sz w:val="22"/>
                <w:szCs w:val="22"/>
              </w:rPr>
            </w:pPr>
            <w:r w:rsidRPr="003E451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B10D51" w:rsidRPr="003E451A" w:rsidRDefault="00B10D51" w:rsidP="00175284">
            <w:pPr>
              <w:widowControl/>
              <w:autoSpaceDE/>
              <w:autoSpaceDN/>
              <w:adjustRightInd/>
              <w:jc w:val="both"/>
              <w:rPr>
                <w:sz w:val="22"/>
                <w:szCs w:val="22"/>
              </w:rPr>
            </w:pPr>
            <w:r w:rsidRPr="003E451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B10D51" w:rsidRPr="003E451A" w:rsidRDefault="00B10D51" w:rsidP="00175284">
            <w:pPr>
              <w:widowControl/>
              <w:autoSpaceDE/>
              <w:autoSpaceDN/>
              <w:adjustRightInd/>
              <w:jc w:val="both"/>
              <w:rPr>
                <w:sz w:val="22"/>
                <w:szCs w:val="22"/>
              </w:rPr>
            </w:pPr>
            <w:r w:rsidRPr="003E451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B10D51" w:rsidRPr="003E451A" w:rsidRDefault="00B10D51" w:rsidP="00175284">
            <w:pPr>
              <w:widowControl/>
              <w:autoSpaceDE/>
              <w:autoSpaceDN/>
              <w:adjustRightInd/>
              <w:jc w:val="both"/>
              <w:rPr>
                <w:sz w:val="22"/>
                <w:szCs w:val="22"/>
              </w:rPr>
            </w:pPr>
            <w:r w:rsidRPr="003E451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B10D51" w:rsidRPr="003E451A" w:rsidRDefault="00B10D51" w:rsidP="00175284">
            <w:pPr>
              <w:widowControl/>
              <w:autoSpaceDE/>
              <w:autoSpaceDN/>
              <w:adjustRightInd/>
              <w:jc w:val="both"/>
              <w:rPr>
                <w:b/>
                <w:bCs/>
                <w:sz w:val="22"/>
                <w:szCs w:val="22"/>
              </w:rPr>
            </w:pPr>
            <w:r w:rsidRPr="003E451A">
              <w:rPr>
                <w:b/>
                <w:bCs/>
                <w:sz w:val="22"/>
                <w:szCs w:val="22"/>
              </w:rPr>
              <w:t>Всего</w:t>
            </w:r>
          </w:p>
        </w:tc>
      </w:tr>
      <w:tr w:rsidR="00B10D51" w:rsidRPr="003E451A" w:rsidTr="0017528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10D51" w:rsidRPr="00B35E44" w:rsidRDefault="00B10D51" w:rsidP="00175284">
            <w:pPr>
              <w:pStyle w:val="12"/>
              <w:tabs>
                <w:tab w:val="left" w:pos="284"/>
              </w:tabs>
              <w:rPr>
                <w:iCs/>
                <w:sz w:val="20"/>
                <w:szCs w:val="20"/>
              </w:rPr>
            </w:pPr>
            <w:r w:rsidRPr="0096284E">
              <w:rPr>
                <w:color w:val="000000"/>
                <w:sz w:val="24"/>
                <w:szCs w:val="24"/>
              </w:rPr>
              <w:t>Раздел I.</w:t>
            </w:r>
            <w:r w:rsidRPr="00E05B10">
              <w:rPr>
                <w:color w:val="000000"/>
              </w:rPr>
              <w:t xml:space="preserve"> </w:t>
            </w:r>
            <w:r w:rsidRPr="00DA7AFE">
              <w:rPr>
                <w:color w:val="000000"/>
                <w:sz w:val="24"/>
                <w:szCs w:val="24"/>
              </w:rPr>
              <w:t>Сущность и содержание</w:t>
            </w:r>
            <w:r>
              <w:rPr>
                <w:color w:val="000000"/>
                <w:sz w:val="24"/>
                <w:szCs w:val="24"/>
              </w:rPr>
              <w:t xml:space="preserve"> информационных систем</w:t>
            </w:r>
            <w:r w:rsidRPr="00DA7AFE">
              <w:rPr>
                <w:color w:val="000000"/>
                <w:sz w:val="24"/>
                <w:szCs w:val="24"/>
              </w:rPr>
              <w:t xml:space="preserve"> </w:t>
            </w:r>
            <w:r>
              <w:rPr>
                <w:color w:val="000000"/>
                <w:sz w:val="24"/>
                <w:szCs w:val="24"/>
              </w:rPr>
              <w:t xml:space="preserve">в </w:t>
            </w:r>
            <w:r w:rsidRPr="00DA7AFE">
              <w:rPr>
                <w:color w:val="000000"/>
                <w:sz w:val="24"/>
                <w:szCs w:val="24"/>
              </w:rPr>
              <w:t>управлени</w:t>
            </w:r>
            <w:r>
              <w:rPr>
                <w:color w:val="000000"/>
                <w:sz w:val="24"/>
                <w:szCs w:val="24"/>
              </w:rPr>
              <w:t>и</w:t>
            </w:r>
            <w:r w:rsidRPr="00DA7AFE">
              <w:rPr>
                <w:color w:val="000000"/>
                <w:sz w:val="24"/>
                <w:szCs w:val="24"/>
              </w:rPr>
              <w:t xml:space="preserve"> цеп</w:t>
            </w:r>
            <w:r>
              <w:rPr>
                <w:color w:val="000000"/>
                <w:sz w:val="24"/>
                <w:szCs w:val="24"/>
              </w:rPr>
              <w:t>и</w:t>
            </w:r>
            <w:r w:rsidRPr="00DA7AFE">
              <w:rPr>
                <w:color w:val="000000"/>
                <w:sz w:val="24"/>
                <w:szCs w:val="24"/>
              </w:rPr>
              <w:t xml:space="preserve"> поставок (УЦП)</w:t>
            </w:r>
          </w:p>
        </w:tc>
        <w:tc>
          <w:tcPr>
            <w:tcW w:w="900" w:type="dxa"/>
            <w:tcBorders>
              <w:top w:val="single" w:sz="8" w:space="0" w:color="auto"/>
              <w:left w:val="nil"/>
              <w:bottom w:val="single" w:sz="8" w:space="0" w:color="auto"/>
              <w:right w:val="single" w:sz="8" w:space="0" w:color="000000"/>
            </w:tcBorders>
            <w:shd w:val="clear" w:color="auto" w:fill="auto"/>
            <w:vAlign w:val="center"/>
          </w:tcPr>
          <w:p w:rsidR="00B10D51" w:rsidRPr="00B35E44" w:rsidRDefault="00B10D51" w:rsidP="00175284">
            <w:pPr>
              <w:widowControl/>
              <w:autoSpaceDE/>
              <w:autoSpaceDN/>
              <w:adjustRightInd/>
              <w:jc w:val="both"/>
            </w:pPr>
            <w:r w:rsidRPr="00B35E44">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412294" w:rsidP="00175284">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B10D51" w:rsidP="001752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412294" w:rsidP="00175284">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412294" w:rsidP="00412294">
            <w:pPr>
              <w:widowControl/>
              <w:autoSpaceDE/>
              <w:autoSpaceDN/>
              <w:adjustRightInd/>
              <w:jc w:val="center"/>
              <w:rPr>
                <w:sz w:val="22"/>
                <w:szCs w:val="22"/>
              </w:rPr>
            </w:pPr>
            <w:r>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412294" w:rsidP="00175284">
            <w:pPr>
              <w:widowControl/>
              <w:autoSpaceDE/>
              <w:autoSpaceDN/>
              <w:adjustRightInd/>
              <w:jc w:val="center"/>
              <w:rPr>
                <w:b/>
                <w:bCs/>
                <w:sz w:val="22"/>
                <w:szCs w:val="22"/>
              </w:rPr>
            </w:pPr>
            <w:r>
              <w:rPr>
                <w:b/>
                <w:bCs/>
                <w:sz w:val="22"/>
                <w:szCs w:val="22"/>
              </w:rPr>
              <w:t>33</w:t>
            </w:r>
          </w:p>
        </w:tc>
      </w:tr>
      <w:tr w:rsidR="00B10D51" w:rsidRPr="003E451A" w:rsidTr="00175284">
        <w:trPr>
          <w:trHeight w:val="510"/>
          <w:jc w:val="center"/>
        </w:trPr>
        <w:tc>
          <w:tcPr>
            <w:tcW w:w="5580" w:type="dxa"/>
            <w:vMerge/>
            <w:tcBorders>
              <w:left w:val="single" w:sz="8" w:space="0" w:color="auto"/>
              <w:bottom w:val="single" w:sz="8" w:space="0" w:color="auto"/>
              <w:right w:val="single" w:sz="8" w:space="0" w:color="auto"/>
            </w:tcBorders>
            <w:vAlign w:val="center"/>
          </w:tcPr>
          <w:p w:rsidR="00B10D51" w:rsidRPr="003E451A" w:rsidRDefault="00B10D51" w:rsidP="0017528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0D51" w:rsidRPr="00B35E44" w:rsidRDefault="00B10D51" w:rsidP="00175284">
            <w:pPr>
              <w:widowControl/>
              <w:autoSpaceDE/>
              <w:autoSpaceDN/>
              <w:adjustRightInd/>
              <w:jc w:val="both"/>
            </w:pPr>
            <w:r w:rsidRPr="00B35E44">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0D51" w:rsidRPr="003E451A" w:rsidRDefault="00B10D51" w:rsidP="001752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0D51" w:rsidRPr="003E451A" w:rsidRDefault="00B10D51" w:rsidP="001752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0D51" w:rsidRPr="009A6FEB" w:rsidRDefault="00412294" w:rsidP="00175284">
            <w:pPr>
              <w:widowControl/>
              <w:autoSpaceDE/>
              <w:autoSpaceDN/>
              <w:adjustRightInd/>
              <w:jc w:val="center"/>
              <w:rPr>
                <w:i/>
                <w:sz w:val="22"/>
                <w:szCs w:val="22"/>
              </w:rPr>
            </w:pPr>
            <w:r w:rsidRPr="009A6FEB">
              <w:rPr>
                <w:i/>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0D51" w:rsidRPr="009A6FEB" w:rsidRDefault="00B10D51" w:rsidP="00175284">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0D51" w:rsidRPr="009A6FEB" w:rsidRDefault="00412294" w:rsidP="00175284">
            <w:pPr>
              <w:widowControl/>
              <w:autoSpaceDE/>
              <w:autoSpaceDN/>
              <w:adjustRightInd/>
              <w:jc w:val="center"/>
              <w:rPr>
                <w:bCs/>
                <w:i/>
                <w:sz w:val="22"/>
                <w:szCs w:val="22"/>
              </w:rPr>
            </w:pPr>
            <w:r w:rsidRPr="009A6FEB">
              <w:rPr>
                <w:bCs/>
                <w:i/>
                <w:sz w:val="22"/>
                <w:szCs w:val="22"/>
              </w:rPr>
              <w:t>1</w:t>
            </w:r>
          </w:p>
        </w:tc>
      </w:tr>
      <w:tr w:rsidR="00B10D51" w:rsidRPr="003E451A" w:rsidTr="00175284">
        <w:trPr>
          <w:trHeight w:val="510"/>
          <w:jc w:val="center"/>
        </w:trPr>
        <w:tc>
          <w:tcPr>
            <w:tcW w:w="5580" w:type="dxa"/>
            <w:vMerge w:val="restart"/>
            <w:tcBorders>
              <w:left w:val="single" w:sz="8" w:space="0" w:color="auto"/>
              <w:right w:val="single" w:sz="8" w:space="0" w:color="auto"/>
            </w:tcBorders>
            <w:vAlign w:val="center"/>
          </w:tcPr>
          <w:p w:rsidR="00B10D51" w:rsidRPr="003E451A" w:rsidRDefault="00B10D51" w:rsidP="00175284">
            <w:pPr>
              <w:widowControl/>
              <w:autoSpaceDE/>
              <w:autoSpaceDN/>
              <w:adjustRightInd/>
              <w:jc w:val="both"/>
              <w:rPr>
                <w:sz w:val="22"/>
                <w:szCs w:val="22"/>
              </w:rPr>
            </w:pPr>
            <w:r w:rsidRPr="0096284E">
              <w:rPr>
                <w:color w:val="000000"/>
                <w:sz w:val="24"/>
                <w:szCs w:val="24"/>
              </w:rPr>
              <w:t>Раздел II.</w:t>
            </w:r>
            <w:r w:rsidRPr="00E05B10">
              <w:rPr>
                <w:color w:val="000000"/>
              </w:rPr>
              <w:t xml:space="preserve"> </w:t>
            </w:r>
            <w:r w:rsidRPr="00DA7AFE">
              <w:rPr>
                <w:color w:val="000000"/>
                <w:sz w:val="24"/>
                <w:szCs w:val="24"/>
              </w:rPr>
              <w:t>Интеграция и координация деятельности цепей поставок</w:t>
            </w:r>
          </w:p>
        </w:tc>
        <w:tc>
          <w:tcPr>
            <w:tcW w:w="900" w:type="dxa"/>
            <w:tcBorders>
              <w:top w:val="single" w:sz="8" w:space="0" w:color="auto"/>
              <w:left w:val="nil"/>
              <w:bottom w:val="single" w:sz="8" w:space="0" w:color="auto"/>
              <w:right w:val="single" w:sz="8" w:space="0" w:color="000000"/>
            </w:tcBorders>
            <w:shd w:val="clear" w:color="auto" w:fill="auto"/>
            <w:vAlign w:val="center"/>
          </w:tcPr>
          <w:p w:rsidR="00B10D51" w:rsidRPr="00B35E44" w:rsidRDefault="00B10D51" w:rsidP="00175284">
            <w:pPr>
              <w:widowControl/>
              <w:autoSpaceDE/>
              <w:autoSpaceDN/>
              <w:adjustRightInd/>
              <w:jc w:val="both"/>
            </w:pPr>
            <w:r w:rsidRPr="00B35E44">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412294" w:rsidP="00175284">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B10D51" w:rsidP="001752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412294" w:rsidP="00175284">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412294" w:rsidP="00175284">
            <w:pPr>
              <w:widowControl/>
              <w:autoSpaceDE/>
              <w:autoSpaceDN/>
              <w:adjustRightInd/>
              <w:jc w:val="center"/>
              <w:rPr>
                <w:sz w:val="22"/>
                <w:szCs w:val="22"/>
              </w:rPr>
            </w:pPr>
            <w:r>
              <w:rPr>
                <w:sz w:val="22"/>
                <w:szCs w:val="22"/>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B10D51" w:rsidRPr="00FE51A9" w:rsidRDefault="00412294" w:rsidP="00175284">
            <w:pPr>
              <w:widowControl/>
              <w:autoSpaceDE/>
              <w:autoSpaceDN/>
              <w:adjustRightInd/>
              <w:jc w:val="center"/>
              <w:rPr>
                <w:b/>
                <w:bCs/>
                <w:sz w:val="22"/>
                <w:szCs w:val="22"/>
              </w:rPr>
            </w:pPr>
            <w:r>
              <w:rPr>
                <w:b/>
                <w:bCs/>
                <w:sz w:val="22"/>
                <w:szCs w:val="22"/>
              </w:rPr>
              <w:t>35</w:t>
            </w:r>
          </w:p>
        </w:tc>
      </w:tr>
      <w:tr w:rsidR="00B10D51" w:rsidRPr="003E451A" w:rsidTr="00175284">
        <w:trPr>
          <w:trHeight w:val="510"/>
          <w:jc w:val="center"/>
        </w:trPr>
        <w:tc>
          <w:tcPr>
            <w:tcW w:w="5580" w:type="dxa"/>
            <w:vMerge/>
            <w:tcBorders>
              <w:left w:val="single" w:sz="8" w:space="0" w:color="auto"/>
              <w:bottom w:val="single" w:sz="8" w:space="0" w:color="auto"/>
              <w:right w:val="single" w:sz="8" w:space="0" w:color="auto"/>
            </w:tcBorders>
            <w:vAlign w:val="center"/>
          </w:tcPr>
          <w:p w:rsidR="00B10D51" w:rsidRPr="003E451A" w:rsidRDefault="00B10D51" w:rsidP="0017528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0D51" w:rsidRPr="00B35E44" w:rsidRDefault="00B10D51" w:rsidP="00175284">
            <w:pPr>
              <w:widowControl/>
              <w:autoSpaceDE/>
              <w:autoSpaceDN/>
              <w:adjustRightInd/>
              <w:jc w:val="both"/>
            </w:pPr>
            <w:r w:rsidRPr="00B35E44">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0D51" w:rsidRPr="009A6FEB" w:rsidRDefault="00412294" w:rsidP="00175284">
            <w:pPr>
              <w:widowControl/>
              <w:autoSpaceDE/>
              <w:autoSpaceDN/>
              <w:adjustRightInd/>
              <w:jc w:val="center"/>
              <w:rPr>
                <w:i/>
                <w:sz w:val="22"/>
                <w:szCs w:val="22"/>
              </w:rPr>
            </w:pPr>
            <w:r w:rsidRPr="009A6FEB">
              <w:rPr>
                <w:i/>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0D51" w:rsidRPr="009A6FEB" w:rsidRDefault="00B10D51" w:rsidP="00175284">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0D51" w:rsidRPr="009A6FEB" w:rsidRDefault="00B10D51" w:rsidP="00175284">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0D51" w:rsidRPr="009A6FEB" w:rsidRDefault="00B10D51" w:rsidP="00175284">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0D51" w:rsidRPr="009A6FEB" w:rsidRDefault="00412294" w:rsidP="00175284">
            <w:pPr>
              <w:widowControl/>
              <w:autoSpaceDE/>
              <w:autoSpaceDN/>
              <w:adjustRightInd/>
              <w:jc w:val="center"/>
              <w:rPr>
                <w:bCs/>
                <w:i/>
                <w:sz w:val="22"/>
                <w:szCs w:val="22"/>
              </w:rPr>
            </w:pPr>
            <w:r w:rsidRPr="009A6FEB">
              <w:rPr>
                <w:bCs/>
                <w:i/>
                <w:sz w:val="22"/>
                <w:szCs w:val="22"/>
              </w:rPr>
              <w:t>1</w:t>
            </w:r>
          </w:p>
        </w:tc>
      </w:tr>
      <w:tr w:rsidR="00B10D51" w:rsidRPr="003E451A" w:rsidTr="00175284">
        <w:trPr>
          <w:trHeight w:val="510"/>
          <w:jc w:val="center"/>
        </w:trPr>
        <w:tc>
          <w:tcPr>
            <w:tcW w:w="5580" w:type="dxa"/>
            <w:vMerge w:val="restart"/>
            <w:tcBorders>
              <w:left w:val="single" w:sz="8" w:space="0" w:color="auto"/>
              <w:right w:val="single" w:sz="8" w:space="0" w:color="auto"/>
            </w:tcBorders>
            <w:vAlign w:val="center"/>
          </w:tcPr>
          <w:p w:rsidR="00B10D51" w:rsidRPr="003E451A" w:rsidRDefault="00B10D51" w:rsidP="00175284">
            <w:pPr>
              <w:widowControl/>
              <w:autoSpaceDE/>
              <w:autoSpaceDN/>
              <w:adjustRightInd/>
              <w:jc w:val="both"/>
              <w:rPr>
                <w:sz w:val="22"/>
                <w:szCs w:val="22"/>
              </w:rPr>
            </w:pPr>
            <w:r w:rsidRPr="0096284E">
              <w:rPr>
                <w:color w:val="000000"/>
                <w:sz w:val="24"/>
                <w:szCs w:val="24"/>
              </w:rPr>
              <w:t>Раздел III.</w:t>
            </w:r>
            <w:r w:rsidRPr="00E05B10">
              <w:rPr>
                <w:color w:val="000000"/>
              </w:rPr>
              <w:t xml:space="preserve"> </w:t>
            </w:r>
            <w:r w:rsidRPr="00DA7AFE">
              <w:rPr>
                <w:color w:val="000000"/>
                <w:sz w:val="24"/>
                <w:szCs w:val="24"/>
              </w:rPr>
              <w:t>Финансовый, Логистический и Стратегический менеджмент в цепях поставок</w:t>
            </w:r>
          </w:p>
        </w:tc>
        <w:tc>
          <w:tcPr>
            <w:tcW w:w="900" w:type="dxa"/>
            <w:tcBorders>
              <w:top w:val="single" w:sz="8" w:space="0" w:color="auto"/>
              <w:left w:val="nil"/>
              <w:bottom w:val="single" w:sz="8" w:space="0" w:color="auto"/>
              <w:right w:val="single" w:sz="8" w:space="0" w:color="000000"/>
            </w:tcBorders>
            <w:shd w:val="clear" w:color="auto" w:fill="auto"/>
            <w:vAlign w:val="center"/>
          </w:tcPr>
          <w:p w:rsidR="00B10D51" w:rsidRPr="00B35E44" w:rsidRDefault="00B10D51" w:rsidP="00175284">
            <w:pPr>
              <w:widowControl/>
              <w:autoSpaceDE/>
              <w:autoSpaceDN/>
              <w:adjustRightInd/>
              <w:jc w:val="both"/>
            </w:pPr>
            <w:r w:rsidRPr="00B35E44">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412294" w:rsidP="00175284">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B10D51" w:rsidP="001752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412294" w:rsidP="00175284">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412294" w:rsidP="00175284">
            <w:pPr>
              <w:widowControl/>
              <w:autoSpaceDE/>
              <w:autoSpaceDN/>
              <w:adjustRightInd/>
              <w:jc w:val="center"/>
              <w:rPr>
                <w:sz w:val="22"/>
                <w:szCs w:val="22"/>
              </w:rPr>
            </w:pPr>
            <w:r>
              <w:rPr>
                <w:sz w:val="22"/>
                <w:szCs w:val="22"/>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B10D51" w:rsidRPr="00FE51A9" w:rsidRDefault="00412294" w:rsidP="00175284">
            <w:pPr>
              <w:widowControl/>
              <w:autoSpaceDE/>
              <w:autoSpaceDN/>
              <w:adjustRightInd/>
              <w:jc w:val="center"/>
              <w:rPr>
                <w:b/>
                <w:bCs/>
                <w:sz w:val="22"/>
                <w:szCs w:val="22"/>
              </w:rPr>
            </w:pPr>
            <w:r>
              <w:rPr>
                <w:b/>
                <w:bCs/>
                <w:sz w:val="22"/>
                <w:szCs w:val="22"/>
              </w:rPr>
              <w:t>36</w:t>
            </w:r>
          </w:p>
        </w:tc>
      </w:tr>
      <w:tr w:rsidR="00B10D51" w:rsidRPr="003E451A" w:rsidTr="00175284">
        <w:trPr>
          <w:trHeight w:val="510"/>
          <w:jc w:val="center"/>
        </w:trPr>
        <w:tc>
          <w:tcPr>
            <w:tcW w:w="5580" w:type="dxa"/>
            <w:vMerge/>
            <w:tcBorders>
              <w:left w:val="single" w:sz="8" w:space="0" w:color="auto"/>
              <w:bottom w:val="single" w:sz="8" w:space="0" w:color="auto"/>
              <w:right w:val="single" w:sz="8" w:space="0" w:color="auto"/>
            </w:tcBorders>
            <w:vAlign w:val="center"/>
          </w:tcPr>
          <w:p w:rsidR="00B10D51" w:rsidRPr="003E451A" w:rsidRDefault="00B10D51" w:rsidP="0017528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0D51" w:rsidRPr="00B35E44" w:rsidRDefault="00B10D51" w:rsidP="00175284">
            <w:pPr>
              <w:widowControl/>
              <w:autoSpaceDE/>
              <w:autoSpaceDN/>
              <w:adjustRightInd/>
              <w:jc w:val="both"/>
            </w:pPr>
            <w:r w:rsidRPr="00B35E44">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0D51" w:rsidRPr="009A6FEB" w:rsidRDefault="00412294" w:rsidP="00175284">
            <w:pPr>
              <w:widowControl/>
              <w:autoSpaceDE/>
              <w:autoSpaceDN/>
              <w:adjustRightInd/>
              <w:jc w:val="center"/>
              <w:rPr>
                <w:i/>
                <w:sz w:val="22"/>
                <w:szCs w:val="22"/>
              </w:rPr>
            </w:pPr>
            <w:r w:rsidRPr="009A6FEB">
              <w:rPr>
                <w:i/>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0D51" w:rsidRPr="009A6FEB" w:rsidRDefault="00B10D51" w:rsidP="00175284">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0D51" w:rsidRPr="009A6FEB" w:rsidRDefault="00412294" w:rsidP="00175284">
            <w:pPr>
              <w:widowControl/>
              <w:autoSpaceDE/>
              <w:autoSpaceDN/>
              <w:adjustRightInd/>
              <w:jc w:val="center"/>
              <w:rPr>
                <w:i/>
                <w:sz w:val="22"/>
                <w:szCs w:val="22"/>
              </w:rPr>
            </w:pPr>
            <w:r w:rsidRPr="009A6FEB">
              <w:rPr>
                <w:i/>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0D51" w:rsidRPr="009A6FEB" w:rsidRDefault="00B10D51" w:rsidP="00175284">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0D51" w:rsidRPr="009A6FEB" w:rsidRDefault="00412294" w:rsidP="00175284">
            <w:pPr>
              <w:widowControl/>
              <w:autoSpaceDE/>
              <w:autoSpaceDN/>
              <w:adjustRightInd/>
              <w:jc w:val="center"/>
              <w:rPr>
                <w:b/>
                <w:bCs/>
                <w:i/>
                <w:sz w:val="22"/>
                <w:szCs w:val="22"/>
              </w:rPr>
            </w:pPr>
            <w:r w:rsidRPr="009A6FEB">
              <w:rPr>
                <w:b/>
                <w:bCs/>
                <w:i/>
                <w:sz w:val="22"/>
                <w:szCs w:val="22"/>
              </w:rPr>
              <w:t>2</w:t>
            </w:r>
          </w:p>
        </w:tc>
      </w:tr>
      <w:tr w:rsidR="00B10D51" w:rsidRPr="003E451A" w:rsidTr="00175284">
        <w:trPr>
          <w:trHeight w:val="510"/>
          <w:jc w:val="center"/>
        </w:trPr>
        <w:tc>
          <w:tcPr>
            <w:tcW w:w="5580" w:type="dxa"/>
            <w:vMerge w:val="restart"/>
            <w:tcBorders>
              <w:left w:val="single" w:sz="8" w:space="0" w:color="auto"/>
              <w:right w:val="single" w:sz="8" w:space="0" w:color="auto"/>
            </w:tcBorders>
            <w:vAlign w:val="center"/>
          </w:tcPr>
          <w:p w:rsidR="00B10D51" w:rsidRPr="003E451A" w:rsidRDefault="00B10D51" w:rsidP="009A6FEB">
            <w:pPr>
              <w:widowControl/>
              <w:autoSpaceDE/>
              <w:autoSpaceDN/>
              <w:adjustRightInd/>
              <w:jc w:val="center"/>
              <w:rPr>
                <w:sz w:val="22"/>
                <w:szCs w:val="22"/>
              </w:rPr>
            </w:pPr>
            <w:r w:rsidRPr="003E451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10D51" w:rsidRPr="003E451A" w:rsidRDefault="00B10D51" w:rsidP="00175284">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B10D51" w:rsidP="00175284">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B10D51" w:rsidP="001752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B10D51" w:rsidP="00175284">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B10D51" w:rsidP="00175284">
            <w:pPr>
              <w:widowControl/>
              <w:autoSpaceDE/>
              <w:autoSpaceDN/>
              <w:adjustRightInd/>
              <w:jc w:val="center"/>
              <w:rPr>
                <w:sz w:val="22"/>
                <w:szCs w:val="22"/>
              </w:rPr>
            </w:pPr>
            <w:r>
              <w:rPr>
                <w:sz w:val="22"/>
                <w:szCs w:val="22"/>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B10D51" w:rsidP="00175284">
            <w:pPr>
              <w:widowControl/>
              <w:autoSpaceDE/>
              <w:autoSpaceDN/>
              <w:adjustRightInd/>
              <w:jc w:val="center"/>
              <w:rPr>
                <w:bCs/>
                <w:sz w:val="22"/>
                <w:szCs w:val="22"/>
              </w:rPr>
            </w:pPr>
            <w:r>
              <w:rPr>
                <w:bCs/>
                <w:sz w:val="22"/>
                <w:szCs w:val="22"/>
              </w:rPr>
              <w:t>104</w:t>
            </w:r>
          </w:p>
        </w:tc>
      </w:tr>
      <w:tr w:rsidR="00B10D51" w:rsidRPr="003E451A" w:rsidTr="00175284">
        <w:trPr>
          <w:trHeight w:val="510"/>
          <w:jc w:val="center"/>
        </w:trPr>
        <w:tc>
          <w:tcPr>
            <w:tcW w:w="5580" w:type="dxa"/>
            <w:vMerge/>
            <w:tcBorders>
              <w:left w:val="single" w:sz="8" w:space="0" w:color="auto"/>
              <w:bottom w:val="single" w:sz="8" w:space="0" w:color="auto"/>
              <w:right w:val="single" w:sz="8" w:space="0" w:color="auto"/>
            </w:tcBorders>
            <w:vAlign w:val="center"/>
          </w:tcPr>
          <w:p w:rsidR="00B10D51" w:rsidRPr="003E451A" w:rsidRDefault="00B10D51" w:rsidP="0017528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0D51" w:rsidRPr="003E451A" w:rsidRDefault="00B10D51" w:rsidP="00175284">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0D51" w:rsidRPr="009A6FEB" w:rsidRDefault="00B10D51" w:rsidP="00175284">
            <w:pPr>
              <w:widowControl/>
              <w:autoSpaceDE/>
              <w:autoSpaceDN/>
              <w:adjustRightInd/>
              <w:jc w:val="center"/>
              <w:rPr>
                <w:i/>
                <w:sz w:val="22"/>
                <w:szCs w:val="22"/>
              </w:rPr>
            </w:pPr>
            <w:r w:rsidRPr="009A6FEB">
              <w:rPr>
                <w:i/>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0D51" w:rsidRPr="009A6FEB" w:rsidRDefault="00B10D51" w:rsidP="00175284">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0D51" w:rsidRPr="009A6FEB" w:rsidRDefault="00B10D51" w:rsidP="00175284">
            <w:pPr>
              <w:widowControl/>
              <w:autoSpaceDE/>
              <w:autoSpaceDN/>
              <w:adjustRightInd/>
              <w:jc w:val="center"/>
              <w:rPr>
                <w:i/>
                <w:sz w:val="22"/>
                <w:szCs w:val="22"/>
              </w:rPr>
            </w:pPr>
            <w:r w:rsidRPr="009A6FEB">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0D51" w:rsidRPr="009A6FEB" w:rsidRDefault="00B10D51" w:rsidP="00175284">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0D51" w:rsidRPr="009A6FEB" w:rsidRDefault="00B10D51" w:rsidP="00175284">
            <w:pPr>
              <w:widowControl/>
              <w:autoSpaceDE/>
              <w:autoSpaceDN/>
              <w:adjustRightInd/>
              <w:jc w:val="center"/>
              <w:rPr>
                <w:bCs/>
                <w:i/>
                <w:sz w:val="22"/>
                <w:szCs w:val="22"/>
              </w:rPr>
            </w:pPr>
            <w:r w:rsidRPr="009A6FEB">
              <w:rPr>
                <w:bCs/>
                <w:i/>
                <w:sz w:val="22"/>
                <w:szCs w:val="22"/>
              </w:rPr>
              <w:t>4</w:t>
            </w:r>
          </w:p>
        </w:tc>
      </w:tr>
      <w:tr w:rsidR="009A6FEB" w:rsidRPr="003E451A" w:rsidTr="00175284">
        <w:trPr>
          <w:trHeight w:val="510"/>
          <w:jc w:val="center"/>
        </w:trPr>
        <w:tc>
          <w:tcPr>
            <w:tcW w:w="5580" w:type="dxa"/>
            <w:tcBorders>
              <w:left w:val="single" w:sz="8" w:space="0" w:color="auto"/>
              <w:bottom w:val="single" w:sz="8" w:space="0" w:color="auto"/>
              <w:right w:val="single" w:sz="8" w:space="0" w:color="auto"/>
            </w:tcBorders>
            <w:vAlign w:val="center"/>
          </w:tcPr>
          <w:p w:rsidR="009A6FEB" w:rsidRPr="003E451A" w:rsidRDefault="009A6FEB" w:rsidP="00225759">
            <w:pPr>
              <w:widowControl/>
              <w:autoSpaceDE/>
              <w:autoSpaceDN/>
              <w:adjustRightInd/>
              <w:jc w:val="center"/>
              <w:rPr>
                <w:sz w:val="22"/>
                <w:szCs w:val="22"/>
              </w:rPr>
            </w:pPr>
            <w:r>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A6FEB" w:rsidRPr="003E451A" w:rsidRDefault="009A6FEB" w:rsidP="0017528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6FEB" w:rsidRDefault="009A6FEB" w:rsidP="001752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6FEB" w:rsidRDefault="009A6FEB" w:rsidP="001752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6FEB" w:rsidRDefault="009A6FEB" w:rsidP="001752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A6FEB" w:rsidRPr="003E451A" w:rsidRDefault="009A6FEB" w:rsidP="0017528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A6FEB" w:rsidRDefault="009A6FEB" w:rsidP="00175284">
            <w:pPr>
              <w:widowControl/>
              <w:autoSpaceDE/>
              <w:autoSpaceDN/>
              <w:adjustRightInd/>
              <w:jc w:val="center"/>
              <w:rPr>
                <w:bCs/>
                <w:sz w:val="22"/>
                <w:szCs w:val="22"/>
              </w:rPr>
            </w:pPr>
            <w:r>
              <w:rPr>
                <w:bCs/>
                <w:sz w:val="22"/>
                <w:szCs w:val="22"/>
              </w:rPr>
              <w:t>4</w:t>
            </w:r>
          </w:p>
        </w:tc>
      </w:tr>
      <w:tr w:rsidR="009A6FEB" w:rsidRPr="003E451A" w:rsidTr="0017528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A6FEB" w:rsidRPr="003E451A" w:rsidRDefault="009A6FEB" w:rsidP="00225759">
            <w:pPr>
              <w:widowControl/>
              <w:autoSpaceDE/>
              <w:autoSpaceDN/>
              <w:adjustRightInd/>
              <w:jc w:val="center"/>
              <w:rPr>
                <w:sz w:val="22"/>
                <w:szCs w:val="22"/>
              </w:rPr>
            </w:pPr>
            <w:r w:rsidRPr="003E451A">
              <w:rPr>
                <w:sz w:val="22"/>
                <w:szCs w:val="22"/>
              </w:rPr>
              <w:t xml:space="preserve">Итого </w:t>
            </w:r>
            <w:r>
              <w:rPr>
                <w:sz w:val="22"/>
                <w:szCs w:val="22"/>
              </w:rPr>
              <w:t>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A6FEB" w:rsidRPr="003E451A" w:rsidRDefault="009A6FEB" w:rsidP="00175284">
            <w:pPr>
              <w:widowControl/>
              <w:autoSpaceDE/>
              <w:autoSpaceDN/>
              <w:adjustRightInd/>
              <w:jc w:val="both"/>
              <w:rPr>
                <w:sz w:val="22"/>
                <w:szCs w:val="22"/>
              </w:rPr>
            </w:pPr>
            <w:r w:rsidRPr="003E451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A6FEB" w:rsidRPr="003E451A" w:rsidRDefault="009A6FEB" w:rsidP="001752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A6FEB" w:rsidRPr="003E451A" w:rsidRDefault="009A6FEB" w:rsidP="001752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A6FEB" w:rsidRPr="003E451A" w:rsidRDefault="009A6FEB" w:rsidP="001752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A6FEB" w:rsidRPr="003E451A" w:rsidRDefault="009A6FEB" w:rsidP="0017528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A6FEB" w:rsidRPr="003E451A" w:rsidRDefault="009A6FEB" w:rsidP="00175284">
            <w:pPr>
              <w:widowControl/>
              <w:autoSpaceDE/>
              <w:autoSpaceDN/>
              <w:adjustRightInd/>
              <w:jc w:val="center"/>
              <w:rPr>
                <w:b/>
                <w:bCs/>
                <w:sz w:val="22"/>
                <w:szCs w:val="22"/>
              </w:rPr>
            </w:pPr>
            <w:r>
              <w:rPr>
                <w:b/>
                <w:bCs/>
                <w:sz w:val="22"/>
                <w:szCs w:val="22"/>
              </w:rPr>
              <w:t>108</w:t>
            </w:r>
          </w:p>
        </w:tc>
      </w:tr>
    </w:tbl>
    <w:p w:rsidR="00AF61EB" w:rsidRPr="00793E1B" w:rsidRDefault="00AF61EB" w:rsidP="00AF61EB">
      <w:pPr>
        <w:tabs>
          <w:tab w:val="left" w:pos="900"/>
        </w:tabs>
        <w:jc w:val="both"/>
        <w:rPr>
          <w:b/>
          <w:color w:val="000000"/>
          <w:sz w:val="24"/>
          <w:szCs w:val="24"/>
        </w:rPr>
      </w:pPr>
    </w:p>
    <w:p w:rsidR="00DA489D" w:rsidRPr="00187A10" w:rsidRDefault="00DA489D" w:rsidP="00A76E53">
      <w:pPr>
        <w:tabs>
          <w:tab w:val="left" w:pos="900"/>
        </w:tabs>
        <w:ind w:firstLine="709"/>
        <w:jc w:val="both"/>
        <w:rPr>
          <w:b/>
          <w:color w:val="000000"/>
        </w:rPr>
      </w:pPr>
    </w:p>
    <w:p w:rsidR="0066037D" w:rsidRPr="00187A10" w:rsidRDefault="0066037D" w:rsidP="0066037D">
      <w:pPr>
        <w:ind w:firstLine="709"/>
        <w:jc w:val="both"/>
        <w:rPr>
          <w:b/>
          <w:i/>
          <w:color w:val="000000"/>
        </w:rPr>
      </w:pPr>
      <w:r w:rsidRPr="00187A10">
        <w:rPr>
          <w:b/>
          <w:i/>
          <w:color w:val="000000"/>
        </w:rPr>
        <w:t>* Примечания:</w:t>
      </w:r>
    </w:p>
    <w:p w:rsidR="0066037D" w:rsidRPr="00187A10" w:rsidRDefault="0066037D" w:rsidP="0066037D">
      <w:pPr>
        <w:ind w:firstLine="709"/>
        <w:jc w:val="both"/>
        <w:rPr>
          <w:b/>
          <w:color w:val="000000"/>
        </w:rPr>
      </w:pPr>
      <w:r w:rsidRPr="00187A10">
        <w:rPr>
          <w:b/>
          <w:color w:val="00000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87A10" w:rsidRPr="00187A10" w:rsidRDefault="0066037D" w:rsidP="00187A10">
      <w:pPr>
        <w:ind w:firstLine="709"/>
        <w:jc w:val="both"/>
      </w:pPr>
      <w:r w:rsidRPr="00187A10">
        <w:rPr>
          <w:color w:val="000000"/>
        </w:rPr>
        <w:t xml:space="preserve">При разработке образовательной программы высшего образования в части рабочей программы дисциплины </w:t>
      </w:r>
      <w:r w:rsidRPr="00187A10">
        <w:rPr>
          <w:b/>
          <w:color w:val="000000"/>
        </w:rPr>
        <w:t>«</w:t>
      </w:r>
      <w:r w:rsidR="00501721" w:rsidRPr="00187A10">
        <w:rPr>
          <w:b/>
          <w:color w:val="000000"/>
        </w:rPr>
        <w:t>Информационные системы в управлении цепями поставок</w:t>
      </w:r>
      <w:r w:rsidRPr="00187A10">
        <w:rPr>
          <w:b/>
          <w:color w:val="000000"/>
        </w:rPr>
        <w:t>»</w:t>
      </w:r>
      <w:r w:rsidRPr="00187A10">
        <w:rPr>
          <w:color w:val="000000"/>
        </w:rPr>
        <w:t xml:space="preserve"> </w:t>
      </w:r>
      <w:r w:rsidR="00187A10" w:rsidRPr="00187A10">
        <w:t xml:space="preserve">согласно требованиям </w:t>
      </w:r>
      <w:r w:rsidR="00187A10" w:rsidRPr="00187A10">
        <w:rPr>
          <w:b/>
        </w:rPr>
        <w:t>частей 3-5 статьи 13, статьи 30, пункта 3 части 1 статьи 34</w:t>
      </w:r>
      <w:r w:rsidR="00187A10" w:rsidRPr="00187A10">
        <w:t xml:space="preserve"> Федерального закона Российской Федерации </w:t>
      </w:r>
      <w:r w:rsidR="00187A10" w:rsidRPr="00187A10">
        <w:rPr>
          <w:b/>
        </w:rPr>
        <w:t>от 29.12.2012 № 273-ФЗ</w:t>
      </w:r>
      <w:r w:rsidR="00187A10" w:rsidRPr="00187A10">
        <w:t xml:space="preserve"> «Об образовании в Российской Федерации»; </w:t>
      </w:r>
      <w:r w:rsidR="00187A10" w:rsidRPr="00187A10">
        <w:rPr>
          <w:b/>
        </w:rPr>
        <w:t>пунктов 16, 38</w:t>
      </w:r>
      <w:r w:rsidR="00187A10" w:rsidRPr="00187A1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w:t>
      </w:r>
      <w:r w:rsidR="00187A10" w:rsidRPr="00187A10">
        <w:lastRenderedPageBreak/>
        <w:t>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87A10" w:rsidRPr="00187A10" w:rsidRDefault="00187A10" w:rsidP="00187A10">
      <w:pPr>
        <w:ind w:firstLine="709"/>
        <w:jc w:val="both"/>
        <w:rPr>
          <w:b/>
        </w:rPr>
      </w:pPr>
      <w:r w:rsidRPr="00187A10">
        <w:rPr>
          <w:b/>
        </w:rPr>
        <w:t>б) Для обучающихся с ограниченными возможностями здоровья и инвалидов:</w:t>
      </w:r>
    </w:p>
    <w:p w:rsidR="00187A10" w:rsidRPr="00187A10" w:rsidRDefault="00187A10" w:rsidP="00187A10">
      <w:pPr>
        <w:ind w:firstLine="709"/>
        <w:jc w:val="both"/>
      </w:pPr>
      <w:r w:rsidRPr="00187A10">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87A10">
        <w:rPr>
          <w:b/>
        </w:rPr>
        <w:t>статьи 79</w:t>
      </w:r>
      <w:r w:rsidRPr="00187A10">
        <w:t xml:space="preserve"> Федерального закона Российской Федерации </w:t>
      </w:r>
      <w:r w:rsidRPr="00187A10">
        <w:rPr>
          <w:b/>
        </w:rPr>
        <w:t>от 29.12.2012 № 273-ФЗ</w:t>
      </w:r>
      <w:r w:rsidRPr="00187A10">
        <w:t xml:space="preserve"> «Об образовании в Российской Федерации»; </w:t>
      </w:r>
      <w:r w:rsidRPr="00187A10">
        <w:rPr>
          <w:b/>
        </w:rPr>
        <w:t>раздела III</w:t>
      </w:r>
      <w:r w:rsidRPr="00187A1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87A10">
        <w:rPr>
          <w:b/>
          <w:i/>
        </w:rPr>
        <w:t>при наличии факта зачисления таких обучающихся с учетом конкретных нозологий</w:t>
      </w:r>
      <w:r w:rsidRPr="00187A10">
        <w:t>).</w:t>
      </w:r>
    </w:p>
    <w:p w:rsidR="00187A10" w:rsidRPr="00187A10" w:rsidRDefault="00187A10" w:rsidP="00187A10">
      <w:pPr>
        <w:ind w:firstLine="709"/>
        <w:jc w:val="both"/>
        <w:rPr>
          <w:b/>
        </w:rPr>
      </w:pPr>
      <w:r w:rsidRPr="00187A10">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87A10" w:rsidRPr="00187A10" w:rsidRDefault="00187A10" w:rsidP="00187A10">
      <w:pPr>
        <w:ind w:firstLine="709"/>
        <w:jc w:val="both"/>
      </w:pPr>
      <w:r w:rsidRPr="00187A10">
        <w:t xml:space="preserve">При разработке образовательной программы высшего образования согласно требованиями </w:t>
      </w:r>
      <w:r w:rsidRPr="00187A10">
        <w:rPr>
          <w:b/>
        </w:rPr>
        <w:t xml:space="preserve">частей 3-5 статьи 13, статьи 30, пункта 3 части 1 статьи 34 </w:t>
      </w:r>
      <w:r w:rsidRPr="00187A10">
        <w:t xml:space="preserve">Федерального закона Российской Федерации </w:t>
      </w:r>
      <w:r w:rsidRPr="00187A10">
        <w:rPr>
          <w:b/>
        </w:rPr>
        <w:t>от 29.12.2012 № 273-ФЗ</w:t>
      </w:r>
      <w:r w:rsidRPr="00187A10">
        <w:t xml:space="preserve"> «Об образовании в Российской Федерации»; </w:t>
      </w:r>
      <w:r w:rsidRPr="00187A10">
        <w:rPr>
          <w:b/>
        </w:rPr>
        <w:t>пункта 20</w:t>
      </w:r>
      <w:r w:rsidRPr="00187A1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87A10">
        <w:rPr>
          <w:b/>
        </w:rPr>
        <w:t>частью 5 статьи 5</w:t>
      </w:r>
      <w:r w:rsidRPr="00187A10">
        <w:t xml:space="preserve"> Федерального закона </w:t>
      </w:r>
      <w:r w:rsidRPr="00187A10">
        <w:rPr>
          <w:b/>
        </w:rPr>
        <w:t>от 05.05.2014 № 84-ФЗ</w:t>
      </w:r>
      <w:r w:rsidRPr="00187A10">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87A10" w:rsidRPr="00187A10" w:rsidRDefault="00187A10" w:rsidP="00187A10">
      <w:pPr>
        <w:ind w:firstLine="709"/>
        <w:jc w:val="both"/>
        <w:rPr>
          <w:b/>
        </w:rPr>
      </w:pPr>
      <w:r w:rsidRPr="00187A10">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87A10" w:rsidRPr="00187A10" w:rsidRDefault="00187A10" w:rsidP="00187A10">
      <w:pPr>
        <w:ind w:firstLine="709"/>
        <w:jc w:val="both"/>
      </w:pPr>
      <w:r w:rsidRPr="00187A10">
        <w:t xml:space="preserve">При разработке образовательной программы высшего образования согласно требованиям </w:t>
      </w:r>
      <w:r w:rsidRPr="00187A10">
        <w:rPr>
          <w:b/>
        </w:rPr>
        <w:t>пункта 9 части 1 статьи 33, части 3 статьи 34</w:t>
      </w:r>
      <w:r w:rsidRPr="00187A10">
        <w:t xml:space="preserve"> Федерального закона Российской Федерации </w:t>
      </w:r>
      <w:r w:rsidRPr="00187A10">
        <w:rPr>
          <w:b/>
        </w:rPr>
        <w:t>от 29.12.2012 № 273-ФЗ</w:t>
      </w:r>
      <w:r w:rsidRPr="00187A10">
        <w:t xml:space="preserve"> «Об образовании в Российской Федерации»; </w:t>
      </w:r>
      <w:r w:rsidRPr="00187A10">
        <w:rPr>
          <w:b/>
        </w:rPr>
        <w:t>пункта 43</w:t>
      </w:r>
      <w:r w:rsidRPr="00187A1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w:t>
      </w:r>
      <w:r w:rsidRPr="00187A10">
        <w:lastRenderedPageBreak/>
        <w:t>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87A10" w:rsidRDefault="00187A10" w:rsidP="00187A10">
      <w:pPr>
        <w:ind w:firstLine="709"/>
        <w:jc w:val="both"/>
        <w:rPr>
          <w:b/>
          <w:color w:val="000000"/>
          <w:sz w:val="24"/>
          <w:szCs w:val="24"/>
        </w:rPr>
      </w:pPr>
    </w:p>
    <w:p w:rsidR="003A71E4" w:rsidRPr="00793E1B" w:rsidRDefault="007F4B97" w:rsidP="00187A10">
      <w:pPr>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3625F" w:rsidRPr="00B3625F" w:rsidRDefault="00C21DF3" w:rsidP="00F803A3">
      <w:pPr>
        <w:tabs>
          <w:tab w:val="left" w:pos="900"/>
        </w:tabs>
        <w:ind w:firstLine="709"/>
        <w:jc w:val="both"/>
        <w:rPr>
          <w:color w:val="000000"/>
          <w:sz w:val="24"/>
          <w:szCs w:val="24"/>
        </w:rPr>
      </w:pPr>
      <w:r w:rsidRPr="00B3625F">
        <w:rPr>
          <w:rStyle w:val="apple-converted-space"/>
          <w:color w:val="000000"/>
          <w:sz w:val="24"/>
          <w:szCs w:val="24"/>
          <w:shd w:val="clear" w:color="auto" w:fill="FFFFFF"/>
        </w:rPr>
        <w:t> </w:t>
      </w:r>
      <w:r w:rsidR="00B3625F" w:rsidRPr="00B3625F">
        <w:rPr>
          <w:color w:val="000000"/>
          <w:sz w:val="24"/>
          <w:szCs w:val="24"/>
        </w:rPr>
        <w:t>Раздел I. Сущность и содержание информационных систем в управлении цепи поставок (УЦП)</w:t>
      </w:r>
    </w:p>
    <w:p w:rsidR="00B3625F" w:rsidRPr="00B3625F" w:rsidRDefault="00B3625F" w:rsidP="00B3625F">
      <w:pPr>
        <w:tabs>
          <w:tab w:val="left" w:pos="900"/>
        </w:tabs>
        <w:ind w:firstLine="709"/>
        <w:rPr>
          <w:color w:val="000000"/>
          <w:sz w:val="24"/>
          <w:szCs w:val="24"/>
        </w:rPr>
      </w:pPr>
      <w:r w:rsidRPr="00B3625F">
        <w:rPr>
          <w:sz w:val="24"/>
          <w:szCs w:val="24"/>
        </w:rPr>
        <w:t>Основные определения информационных систем в управлении цепи ставок.</w:t>
      </w:r>
      <w:r w:rsidRPr="00B3625F">
        <w:rPr>
          <w:color w:val="000000"/>
          <w:sz w:val="24"/>
          <w:szCs w:val="24"/>
        </w:rPr>
        <w:t xml:space="preserve"> Структура цепи поставок.</w:t>
      </w:r>
      <w:r w:rsidRPr="00B3625F">
        <w:rPr>
          <w:sz w:val="24"/>
          <w:szCs w:val="24"/>
        </w:rPr>
        <w:t xml:space="preserve"> </w:t>
      </w:r>
      <w:r w:rsidRPr="00B3625F">
        <w:rPr>
          <w:color w:val="000000"/>
          <w:sz w:val="24"/>
          <w:szCs w:val="24"/>
        </w:rPr>
        <w:t>Цепи поставок как объект управления.</w:t>
      </w:r>
    </w:p>
    <w:p w:rsidR="00B3625F" w:rsidRPr="00B3625F" w:rsidRDefault="00B3625F" w:rsidP="00B3625F">
      <w:pPr>
        <w:pStyle w:val="af4"/>
        <w:tabs>
          <w:tab w:val="clear" w:pos="720"/>
        </w:tabs>
        <w:spacing w:line="240" w:lineRule="auto"/>
        <w:ind w:left="0" w:firstLine="0"/>
        <w:jc w:val="left"/>
      </w:pPr>
      <w:r w:rsidRPr="00B3625F">
        <w:rPr>
          <w:color w:val="000000"/>
        </w:rPr>
        <w:t xml:space="preserve">Содержание УЦП. </w:t>
      </w:r>
      <w:r w:rsidRPr="00B3625F">
        <w:t>Эффективность УЦП.</w:t>
      </w:r>
    </w:p>
    <w:p w:rsidR="00B3625F" w:rsidRPr="00B3625F" w:rsidRDefault="00B3625F" w:rsidP="00B3625F">
      <w:pPr>
        <w:pStyle w:val="af4"/>
        <w:tabs>
          <w:tab w:val="clear" w:pos="720"/>
        </w:tabs>
        <w:spacing w:line="240" w:lineRule="auto"/>
        <w:ind w:left="0" w:firstLine="0"/>
        <w:jc w:val="left"/>
      </w:pPr>
    </w:p>
    <w:p w:rsidR="00B3625F" w:rsidRPr="00B3625F" w:rsidRDefault="00B3625F" w:rsidP="00B3625F">
      <w:pPr>
        <w:pStyle w:val="af4"/>
        <w:tabs>
          <w:tab w:val="clear" w:pos="720"/>
        </w:tabs>
        <w:spacing w:line="240" w:lineRule="auto"/>
        <w:ind w:left="0" w:firstLine="709"/>
        <w:jc w:val="left"/>
        <w:rPr>
          <w:color w:val="000000"/>
        </w:rPr>
      </w:pPr>
      <w:r w:rsidRPr="00B3625F">
        <w:rPr>
          <w:color w:val="000000"/>
        </w:rPr>
        <w:t>Раздел II. Интеграция и координация деятельности цепей поставок</w:t>
      </w:r>
    </w:p>
    <w:p w:rsidR="00B3625F" w:rsidRPr="00B3625F" w:rsidRDefault="00B3625F" w:rsidP="00B3625F">
      <w:pPr>
        <w:pStyle w:val="af4"/>
        <w:tabs>
          <w:tab w:val="clear" w:pos="720"/>
        </w:tabs>
        <w:spacing w:line="240" w:lineRule="auto"/>
        <w:ind w:left="0" w:firstLine="709"/>
        <w:jc w:val="left"/>
      </w:pPr>
      <w:r w:rsidRPr="00B3625F">
        <w:t>Значение и сущность координации и интеграции в УЦП. Интеграция операций и логистической инфраструктуры в отдельных функциональных областях логистики. Понятие межфункциональной интеграции.</w:t>
      </w:r>
    </w:p>
    <w:p w:rsidR="00B3625F" w:rsidRPr="00B3625F" w:rsidRDefault="00B3625F" w:rsidP="00B3625F">
      <w:pPr>
        <w:pStyle w:val="af2"/>
        <w:rPr>
          <w:sz w:val="24"/>
          <w:szCs w:val="24"/>
        </w:rPr>
      </w:pPr>
      <w:r w:rsidRPr="00B3625F">
        <w:rPr>
          <w:sz w:val="24"/>
          <w:szCs w:val="24"/>
        </w:rPr>
        <w:t xml:space="preserve">Основные подходы и способы реализации межфункциональной логистической координации. Координация спроса и предложения в цепях поставок на основе управления товарными запасами. </w:t>
      </w:r>
    </w:p>
    <w:p w:rsidR="00B3625F" w:rsidRDefault="00B3625F" w:rsidP="00F803A3">
      <w:pPr>
        <w:tabs>
          <w:tab w:val="left" w:pos="900"/>
        </w:tabs>
        <w:ind w:firstLine="709"/>
        <w:jc w:val="both"/>
        <w:rPr>
          <w:color w:val="000000"/>
          <w:sz w:val="24"/>
          <w:szCs w:val="24"/>
        </w:rPr>
      </w:pPr>
    </w:p>
    <w:p w:rsidR="00B3625F" w:rsidRDefault="00B3625F" w:rsidP="00F803A3">
      <w:pPr>
        <w:tabs>
          <w:tab w:val="left" w:pos="900"/>
        </w:tabs>
        <w:ind w:firstLine="709"/>
        <w:jc w:val="both"/>
        <w:rPr>
          <w:color w:val="000000"/>
          <w:sz w:val="24"/>
          <w:szCs w:val="24"/>
        </w:rPr>
      </w:pPr>
      <w:r w:rsidRPr="0096284E">
        <w:rPr>
          <w:color w:val="000000"/>
          <w:sz w:val="24"/>
          <w:szCs w:val="24"/>
        </w:rPr>
        <w:t>Раздел III.</w:t>
      </w:r>
      <w:r w:rsidRPr="00E05B10">
        <w:rPr>
          <w:color w:val="000000"/>
        </w:rPr>
        <w:t xml:space="preserve"> </w:t>
      </w:r>
      <w:r w:rsidRPr="00DA7AFE">
        <w:rPr>
          <w:color w:val="000000"/>
          <w:sz w:val="24"/>
          <w:szCs w:val="24"/>
        </w:rPr>
        <w:t>Финансовый, Логистический и Стратегический менеджмент в цепях поставок</w:t>
      </w:r>
    </w:p>
    <w:p w:rsidR="00B3625F" w:rsidRDefault="00B3625F" w:rsidP="00F803A3">
      <w:pPr>
        <w:tabs>
          <w:tab w:val="left" w:pos="900"/>
        </w:tabs>
        <w:ind w:firstLine="709"/>
        <w:jc w:val="both"/>
        <w:rPr>
          <w:sz w:val="24"/>
          <w:szCs w:val="24"/>
        </w:rPr>
      </w:pPr>
      <w:r w:rsidRPr="00DA7AFE">
        <w:rPr>
          <w:sz w:val="24"/>
          <w:szCs w:val="24"/>
        </w:rPr>
        <w:t>Инструменты финансового менеджмента, используемые на предприятии и в цепях поставок.</w:t>
      </w:r>
    </w:p>
    <w:p w:rsidR="00B3625F" w:rsidRDefault="00B3625F" w:rsidP="00F803A3">
      <w:pPr>
        <w:tabs>
          <w:tab w:val="left" w:pos="900"/>
        </w:tabs>
        <w:ind w:firstLine="709"/>
        <w:jc w:val="both"/>
        <w:rPr>
          <w:sz w:val="24"/>
          <w:szCs w:val="24"/>
        </w:rPr>
      </w:pPr>
      <w:r w:rsidRPr="00DA7AFE">
        <w:rPr>
          <w:sz w:val="24"/>
          <w:szCs w:val="24"/>
        </w:rPr>
        <w:t>Концепции управления в цепях поставок. Организационные аспекты логистического менеджмента в цепях поставок. Планирование, оценка издержек и ценообразование.</w:t>
      </w:r>
    </w:p>
    <w:p w:rsidR="00B3625F" w:rsidRDefault="00B3625F" w:rsidP="00F803A3">
      <w:pPr>
        <w:tabs>
          <w:tab w:val="left" w:pos="900"/>
        </w:tabs>
        <w:ind w:firstLine="709"/>
        <w:jc w:val="both"/>
        <w:rPr>
          <w:sz w:val="24"/>
          <w:szCs w:val="24"/>
        </w:rPr>
      </w:pPr>
      <w:r w:rsidRPr="00DA7AFE">
        <w:rPr>
          <w:sz w:val="24"/>
          <w:szCs w:val="24"/>
        </w:rPr>
        <w:t>Классификация  и взаимосвязь основных уровней принятия решений  в УЦП.  Адаптация цепи поставок к внешней среде. Виды стратегий УЦП. Этапы стратегического планирования.</w:t>
      </w:r>
    </w:p>
    <w:p w:rsidR="00B3625F" w:rsidRDefault="00B3625F" w:rsidP="00F803A3">
      <w:pPr>
        <w:tabs>
          <w:tab w:val="left" w:pos="900"/>
        </w:tabs>
        <w:ind w:firstLine="709"/>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F4F46" w:rsidRDefault="003F4F46" w:rsidP="003F4F46">
      <w:pPr>
        <w:pStyle w:val="a4"/>
        <w:numPr>
          <w:ilvl w:val="0"/>
          <w:numId w:val="6"/>
        </w:numPr>
        <w:jc w:val="both"/>
        <w:rPr>
          <w:rFonts w:ascii="Times New Roman" w:hAnsi="Times New Roman"/>
          <w:sz w:val="24"/>
          <w:szCs w:val="24"/>
        </w:rPr>
      </w:pPr>
      <w:r>
        <w:rPr>
          <w:rFonts w:ascii="Times New Roman" w:hAnsi="Times New Roman"/>
          <w:sz w:val="24"/>
          <w:szCs w:val="24"/>
        </w:rPr>
        <w:t>Методические указания  для обучающихся по освоению дисциплины «</w:t>
      </w:r>
      <w:r w:rsidRPr="003F4F46">
        <w:rPr>
          <w:rFonts w:ascii="Times New Roman" w:hAnsi="Times New Roman"/>
          <w:sz w:val="24"/>
          <w:szCs w:val="24"/>
        </w:rPr>
        <w:t>Информационные системы в управлении цепями поставок</w:t>
      </w:r>
      <w:r>
        <w:rPr>
          <w:rFonts w:ascii="Times New Roman" w:hAnsi="Times New Roman"/>
          <w:sz w:val="24"/>
          <w:szCs w:val="24"/>
        </w:rPr>
        <w:t xml:space="preserve">»/ </w:t>
      </w:r>
      <w:r w:rsidR="00757EF6" w:rsidRPr="00757EF6">
        <w:rPr>
          <w:rFonts w:ascii="Times New Roman" w:hAnsi="Times New Roman"/>
          <w:sz w:val="24"/>
          <w:szCs w:val="24"/>
        </w:rPr>
        <w:t xml:space="preserve">А.М. Шабалин </w:t>
      </w:r>
      <w:r>
        <w:rPr>
          <w:rFonts w:ascii="Times New Roman" w:hAnsi="Times New Roman"/>
          <w:sz w:val="24"/>
          <w:szCs w:val="24"/>
        </w:rPr>
        <w:t xml:space="preserve">– Омск: Изд-во Омской гуманитарной академии, </w:t>
      </w:r>
      <w:r w:rsidR="006912EC">
        <w:rPr>
          <w:rFonts w:ascii="Times New Roman" w:hAnsi="Times New Roman"/>
          <w:sz w:val="24"/>
          <w:szCs w:val="24"/>
        </w:rPr>
        <w:t>2020.</w:t>
      </w:r>
      <w:r>
        <w:rPr>
          <w:rFonts w:ascii="Times New Roman" w:hAnsi="Times New Roman"/>
          <w:sz w:val="24"/>
          <w:szCs w:val="24"/>
        </w:rPr>
        <w:t xml:space="preserve"> </w:t>
      </w:r>
    </w:p>
    <w:p w:rsidR="00B24E55" w:rsidRPr="00B24E55" w:rsidRDefault="00B24E55" w:rsidP="00B24E55">
      <w:pPr>
        <w:pStyle w:val="a4"/>
        <w:numPr>
          <w:ilvl w:val="0"/>
          <w:numId w:val="6"/>
        </w:numPr>
        <w:jc w:val="both"/>
        <w:rPr>
          <w:rFonts w:ascii="Times New Roman" w:hAnsi="Times New Roman"/>
          <w:sz w:val="24"/>
          <w:szCs w:val="24"/>
        </w:rPr>
      </w:pPr>
      <w:r w:rsidRPr="00B24E5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24E55" w:rsidRPr="00B24E55" w:rsidRDefault="00B24E55" w:rsidP="00B24E55">
      <w:pPr>
        <w:pStyle w:val="a4"/>
        <w:numPr>
          <w:ilvl w:val="0"/>
          <w:numId w:val="6"/>
        </w:numPr>
        <w:jc w:val="both"/>
        <w:rPr>
          <w:rFonts w:ascii="Times New Roman" w:hAnsi="Times New Roman"/>
          <w:sz w:val="24"/>
          <w:szCs w:val="24"/>
        </w:rPr>
      </w:pPr>
      <w:r w:rsidRPr="00B24E5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B24E55" w:rsidRDefault="00B24E55" w:rsidP="00B24E55">
      <w:pPr>
        <w:pStyle w:val="a4"/>
        <w:numPr>
          <w:ilvl w:val="0"/>
          <w:numId w:val="6"/>
        </w:numPr>
        <w:jc w:val="both"/>
        <w:rPr>
          <w:rFonts w:ascii="Times New Roman" w:hAnsi="Times New Roman"/>
          <w:sz w:val="24"/>
          <w:szCs w:val="24"/>
        </w:rPr>
      </w:pPr>
      <w:r w:rsidRPr="00B24E5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793E1B" w:rsidRDefault="00187A10" w:rsidP="00705FB5">
      <w:pPr>
        <w:ind w:firstLine="709"/>
        <w:jc w:val="both"/>
        <w:rPr>
          <w:b/>
          <w:color w:val="000000"/>
          <w:sz w:val="24"/>
          <w:szCs w:val="24"/>
        </w:rPr>
      </w:pPr>
      <w:r>
        <w:rPr>
          <w:b/>
          <w:color w:val="000000"/>
          <w:sz w:val="24"/>
          <w:szCs w:val="24"/>
        </w:rPr>
        <w:lastRenderedPageBreak/>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1956AD" w:rsidRPr="00DF57D5" w:rsidRDefault="001956AD" w:rsidP="001956AD">
      <w:pPr>
        <w:widowControl/>
        <w:tabs>
          <w:tab w:val="left" w:pos="993"/>
        </w:tabs>
        <w:autoSpaceDE/>
        <w:autoSpaceDN/>
        <w:adjustRightInd/>
        <w:ind w:firstLine="709"/>
        <w:jc w:val="both"/>
        <w:rPr>
          <w:b/>
          <w:bCs/>
          <w:i/>
          <w:color w:val="000000"/>
          <w:sz w:val="24"/>
          <w:szCs w:val="24"/>
        </w:rPr>
      </w:pPr>
    </w:p>
    <w:p w:rsidR="001956AD" w:rsidRPr="00DF57D5" w:rsidRDefault="001956AD" w:rsidP="001956AD">
      <w:pPr>
        <w:widowControl/>
        <w:tabs>
          <w:tab w:val="left" w:pos="993"/>
        </w:tabs>
        <w:autoSpaceDE/>
        <w:autoSpaceDN/>
        <w:adjustRightInd/>
        <w:ind w:firstLine="709"/>
        <w:jc w:val="both"/>
        <w:rPr>
          <w:b/>
          <w:bCs/>
          <w:i/>
          <w:color w:val="000000"/>
          <w:sz w:val="24"/>
          <w:szCs w:val="24"/>
        </w:rPr>
      </w:pPr>
      <w:r w:rsidRPr="00DF57D5">
        <w:rPr>
          <w:b/>
          <w:bCs/>
          <w:i/>
          <w:color w:val="000000"/>
          <w:sz w:val="24"/>
          <w:szCs w:val="24"/>
        </w:rPr>
        <w:t>Основная:</w:t>
      </w:r>
    </w:p>
    <w:p w:rsidR="00ED2906" w:rsidRPr="00ED2906" w:rsidRDefault="00ED2906" w:rsidP="00ED2906">
      <w:pPr>
        <w:widowControl/>
        <w:numPr>
          <w:ilvl w:val="0"/>
          <w:numId w:val="20"/>
        </w:numPr>
        <w:tabs>
          <w:tab w:val="left" w:pos="993"/>
        </w:tabs>
        <w:autoSpaceDE/>
        <w:autoSpaceDN/>
        <w:adjustRightInd/>
        <w:ind w:left="0" w:firstLine="0"/>
        <w:jc w:val="both"/>
        <w:rPr>
          <w:b/>
          <w:bCs/>
          <w:i/>
          <w:color w:val="000000"/>
          <w:sz w:val="24"/>
          <w:szCs w:val="24"/>
        </w:rPr>
      </w:pPr>
      <w:r w:rsidRPr="00ED2906">
        <w:rPr>
          <w:i/>
          <w:iCs/>
          <w:sz w:val="24"/>
          <w:szCs w:val="24"/>
        </w:rPr>
        <w:t xml:space="preserve">Пузанова, И. А. </w:t>
      </w:r>
      <w:r w:rsidRPr="00ED2906">
        <w:rPr>
          <w:sz w:val="24"/>
          <w:szCs w:val="24"/>
        </w:rPr>
        <w:t xml:space="preserve">Управление цепями поставок : учебник для бакалавриата и магистратуры / И. А. Пузанова, Б. А. Аникин ; под редакцией Б. А. Аникина. — Москва : Издательство Юрайт, 2019. — 320 с. — (Бакалавр и магистр.). — ISBN 978-5-9916-9014-0. — Текст : электронный // ЭБС Юрайт [сайт]. — URL: </w:t>
      </w:r>
      <w:hyperlink r:id="rId8" w:history="1">
        <w:r w:rsidR="0093014F">
          <w:rPr>
            <w:rStyle w:val="a7"/>
            <w:sz w:val="24"/>
            <w:szCs w:val="24"/>
          </w:rPr>
          <w:t>https://www.biblio-online.ru/bcode/427062</w:t>
        </w:r>
      </w:hyperlink>
    </w:p>
    <w:p w:rsidR="001956AD" w:rsidRPr="00ED2906" w:rsidRDefault="001956AD" w:rsidP="00ED2906">
      <w:pPr>
        <w:widowControl/>
        <w:numPr>
          <w:ilvl w:val="1"/>
          <w:numId w:val="17"/>
        </w:numPr>
        <w:tabs>
          <w:tab w:val="left" w:pos="993"/>
        </w:tabs>
        <w:autoSpaceDE/>
        <w:autoSpaceDN/>
        <w:adjustRightInd/>
        <w:ind w:left="0" w:firstLine="0"/>
        <w:jc w:val="both"/>
        <w:rPr>
          <w:color w:val="000000"/>
          <w:sz w:val="24"/>
          <w:szCs w:val="24"/>
          <w:shd w:val="clear" w:color="auto" w:fill="FCFCFC"/>
        </w:rPr>
      </w:pPr>
      <w:r w:rsidRPr="00ED2906">
        <w:rPr>
          <w:color w:val="000000"/>
          <w:sz w:val="24"/>
          <w:szCs w:val="24"/>
          <w:shd w:val="clear" w:color="auto" w:fill="FCFCFC"/>
        </w:rPr>
        <w:t xml:space="preserve">Медведев В.А. Информационные системы и технологии в логистике и управлении цепями поставок: учебное пособие / В.А. Медведев, А.С. Присяжнюк. — Электрон. текстовые данные. — СПб.: Университет ИТМО, 2016. — 183 c. — 2227-8397. — </w:t>
      </w:r>
      <w:r w:rsidR="00ED2906" w:rsidRPr="00ED2906">
        <w:rPr>
          <w:sz w:val="24"/>
          <w:szCs w:val="24"/>
        </w:rPr>
        <w:t xml:space="preserve">Текст: электронный // ЭБС </w:t>
      </w:r>
      <w:r w:rsidR="00ED2906" w:rsidRPr="00ED2906">
        <w:rPr>
          <w:color w:val="000000"/>
          <w:sz w:val="24"/>
          <w:szCs w:val="24"/>
          <w:lang w:val="en-US"/>
        </w:rPr>
        <w:t>IPRBooks</w:t>
      </w:r>
      <w:r w:rsidR="00ED2906" w:rsidRPr="00ED2906">
        <w:rPr>
          <w:sz w:val="24"/>
          <w:szCs w:val="24"/>
        </w:rPr>
        <w:t xml:space="preserve"> [сайт]. — URL</w:t>
      </w:r>
      <w:r w:rsidRPr="00ED2906">
        <w:rPr>
          <w:color w:val="000000"/>
          <w:sz w:val="24"/>
          <w:szCs w:val="24"/>
          <w:shd w:val="clear" w:color="auto" w:fill="FCFCFC"/>
        </w:rPr>
        <w:t xml:space="preserve">: </w:t>
      </w:r>
      <w:hyperlink r:id="rId9" w:history="1">
        <w:r w:rsidR="0093014F">
          <w:rPr>
            <w:rStyle w:val="a7"/>
            <w:sz w:val="24"/>
            <w:szCs w:val="24"/>
            <w:shd w:val="clear" w:color="auto" w:fill="FCFCFC"/>
          </w:rPr>
          <w:t>http://www.iprbookshop.ru/66478.html</w:t>
        </w:r>
      </w:hyperlink>
    </w:p>
    <w:p w:rsidR="001956AD" w:rsidRPr="00ED2906" w:rsidRDefault="001956AD" w:rsidP="00ED2906">
      <w:pPr>
        <w:widowControl/>
        <w:numPr>
          <w:ilvl w:val="1"/>
          <w:numId w:val="17"/>
        </w:numPr>
        <w:tabs>
          <w:tab w:val="left" w:pos="993"/>
        </w:tabs>
        <w:autoSpaceDE/>
        <w:autoSpaceDN/>
        <w:adjustRightInd/>
        <w:ind w:left="0" w:firstLine="0"/>
        <w:jc w:val="both"/>
        <w:rPr>
          <w:bCs/>
          <w:color w:val="000000"/>
          <w:sz w:val="24"/>
          <w:szCs w:val="24"/>
        </w:rPr>
      </w:pPr>
      <w:r w:rsidRPr="00ED2906">
        <w:rPr>
          <w:bCs/>
          <w:color w:val="000000"/>
          <w:sz w:val="24"/>
          <w:szCs w:val="24"/>
        </w:rPr>
        <w:t xml:space="preserve">Левкин Г.Г. Управление цепями поставок: конспект лекций / Г.Г. Левкин, Д.И. Заруднев. — Электрон. текстовые данные. — Саратов: Вузовское образование, 2018. — 111 c. — 978-5-4486-0269-6. — </w:t>
      </w:r>
      <w:r w:rsidR="006E4B55" w:rsidRPr="00ED2906">
        <w:rPr>
          <w:sz w:val="24"/>
          <w:szCs w:val="24"/>
        </w:rPr>
        <w:t xml:space="preserve">Текст: электронный // ЭБС </w:t>
      </w:r>
      <w:r w:rsidR="006E4B55" w:rsidRPr="00ED2906">
        <w:rPr>
          <w:color w:val="000000"/>
          <w:sz w:val="24"/>
          <w:szCs w:val="24"/>
          <w:lang w:val="en-US"/>
        </w:rPr>
        <w:t>IPRBooks</w:t>
      </w:r>
      <w:r w:rsidR="006E4B55" w:rsidRPr="00ED2906">
        <w:rPr>
          <w:sz w:val="24"/>
          <w:szCs w:val="24"/>
        </w:rPr>
        <w:t xml:space="preserve"> [сайт]. — URL</w:t>
      </w:r>
      <w:r w:rsidRPr="00ED2906">
        <w:rPr>
          <w:bCs/>
          <w:color w:val="000000"/>
          <w:sz w:val="24"/>
          <w:szCs w:val="24"/>
        </w:rPr>
        <w:t xml:space="preserve">: </w:t>
      </w:r>
      <w:hyperlink r:id="rId10" w:history="1">
        <w:r w:rsidR="0093014F">
          <w:rPr>
            <w:rStyle w:val="a7"/>
            <w:bCs/>
            <w:sz w:val="24"/>
            <w:szCs w:val="24"/>
          </w:rPr>
          <w:t>http://www.iprbookshop.ru/73634.html</w:t>
        </w:r>
      </w:hyperlink>
    </w:p>
    <w:p w:rsidR="001956AD" w:rsidRPr="00DF57D5" w:rsidRDefault="001956AD" w:rsidP="001956AD">
      <w:pPr>
        <w:widowControl/>
        <w:tabs>
          <w:tab w:val="left" w:pos="993"/>
        </w:tabs>
        <w:autoSpaceDE/>
        <w:autoSpaceDN/>
        <w:adjustRightInd/>
        <w:ind w:firstLine="709"/>
        <w:jc w:val="both"/>
        <w:rPr>
          <w:bCs/>
          <w:color w:val="000000"/>
          <w:sz w:val="24"/>
          <w:szCs w:val="24"/>
        </w:rPr>
      </w:pPr>
    </w:p>
    <w:p w:rsidR="001956AD" w:rsidRDefault="001956AD" w:rsidP="001956AD">
      <w:pPr>
        <w:widowControl/>
        <w:tabs>
          <w:tab w:val="left" w:pos="993"/>
        </w:tabs>
        <w:autoSpaceDE/>
        <w:autoSpaceDN/>
        <w:adjustRightInd/>
        <w:ind w:firstLine="709"/>
        <w:jc w:val="both"/>
        <w:rPr>
          <w:b/>
          <w:bCs/>
          <w:i/>
          <w:color w:val="000000"/>
          <w:sz w:val="24"/>
          <w:szCs w:val="24"/>
        </w:rPr>
      </w:pPr>
      <w:r w:rsidRPr="00DF57D5">
        <w:rPr>
          <w:b/>
          <w:bCs/>
          <w:i/>
          <w:color w:val="000000"/>
          <w:sz w:val="24"/>
          <w:szCs w:val="24"/>
        </w:rPr>
        <w:t>Дополнительная:</w:t>
      </w:r>
    </w:p>
    <w:p w:rsidR="001956AD" w:rsidRPr="006E4B55" w:rsidRDefault="001956AD" w:rsidP="00ED2906">
      <w:pPr>
        <w:keepNext/>
        <w:widowControl/>
        <w:numPr>
          <w:ilvl w:val="0"/>
          <w:numId w:val="21"/>
        </w:numPr>
        <w:tabs>
          <w:tab w:val="left" w:pos="708"/>
          <w:tab w:val="left" w:pos="993"/>
        </w:tabs>
        <w:autoSpaceDE/>
        <w:adjustRightInd/>
        <w:ind w:left="357" w:hanging="357"/>
        <w:jc w:val="both"/>
        <w:rPr>
          <w:color w:val="000000"/>
          <w:sz w:val="24"/>
          <w:szCs w:val="24"/>
        </w:rPr>
      </w:pPr>
      <w:r w:rsidRPr="006E4B55">
        <w:rPr>
          <w:color w:val="000000"/>
          <w:sz w:val="24"/>
          <w:szCs w:val="24"/>
        </w:rPr>
        <w:t xml:space="preserve">Экономические основы логистики и управления цепями поставок: практикум / . — Электрон. текстовые данные. — Казань: Казанский национальный исследовательский технологический университет, 2016. — 80 c. — 2227-8397. — </w:t>
      </w:r>
      <w:r w:rsidR="006E4B55" w:rsidRPr="006E4B55">
        <w:rPr>
          <w:sz w:val="24"/>
          <w:szCs w:val="24"/>
        </w:rPr>
        <w:t xml:space="preserve">Текст: электронный // ЭБС </w:t>
      </w:r>
      <w:r w:rsidR="006E4B55" w:rsidRPr="006E4B55">
        <w:rPr>
          <w:color w:val="000000"/>
          <w:sz w:val="24"/>
          <w:szCs w:val="24"/>
          <w:lang w:val="en-US"/>
        </w:rPr>
        <w:t>IPRBooks</w:t>
      </w:r>
      <w:r w:rsidR="006E4B55" w:rsidRPr="006E4B55">
        <w:rPr>
          <w:sz w:val="24"/>
          <w:szCs w:val="24"/>
        </w:rPr>
        <w:t xml:space="preserve"> [сайт]. — URL</w:t>
      </w:r>
      <w:r w:rsidRPr="006E4B55">
        <w:rPr>
          <w:color w:val="000000"/>
          <w:sz w:val="24"/>
          <w:szCs w:val="24"/>
        </w:rPr>
        <w:t xml:space="preserve">: </w:t>
      </w:r>
      <w:hyperlink r:id="rId11" w:history="1">
        <w:r w:rsidR="0093014F">
          <w:rPr>
            <w:rStyle w:val="a7"/>
            <w:sz w:val="24"/>
            <w:szCs w:val="24"/>
          </w:rPr>
          <w:t>http://www.iprbookshop.ru/63557.html</w:t>
        </w:r>
      </w:hyperlink>
    </w:p>
    <w:p w:rsidR="001956AD" w:rsidRPr="006E4B55" w:rsidRDefault="001956AD" w:rsidP="00ED2906">
      <w:pPr>
        <w:keepNext/>
        <w:widowControl/>
        <w:numPr>
          <w:ilvl w:val="0"/>
          <w:numId w:val="21"/>
        </w:numPr>
        <w:tabs>
          <w:tab w:val="left" w:pos="708"/>
          <w:tab w:val="left" w:pos="993"/>
        </w:tabs>
        <w:autoSpaceDE/>
        <w:adjustRightInd/>
        <w:ind w:left="357" w:hanging="357"/>
        <w:jc w:val="both"/>
        <w:rPr>
          <w:color w:val="000000"/>
          <w:sz w:val="24"/>
          <w:szCs w:val="24"/>
        </w:rPr>
      </w:pPr>
      <w:r w:rsidRPr="006E4B55">
        <w:rPr>
          <w:color w:val="000000"/>
          <w:sz w:val="24"/>
          <w:szCs w:val="24"/>
        </w:rPr>
        <w:t xml:space="preserve">Кудрявцева С.С. Управление логистическими рисками в цепях поставок: учебное пособие / С.С. Кудрявцева, А.И. Шинкевич. — Электрон. текстовые данные. — Казань: Казанский национальный исследовательский технологический университет, 2015. — 204 c. — 978-5-7882-1768-0. — </w:t>
      </w:r>
      <w:r w:rsidR="006E4B55" w:rsidRPr="006E4B55">
        <w:rPr>
          <w:sz w:val="24"/>
          <w:szCs w:val="24"/>
        </w:rPr>
        <w:t xml:space="preserve">Текст: электронный // ЭБС </w:t>
      </w:r>
      <w:r w:rsidR="006E4B55" w:rsidRPr="006E4B55">
        <w:rPr>
          <w:color w:val="000000"/>
          <w:sz w:val="24"/>
          <w:szCs w:val="24"/>
          <w:lang w:val="en-US"/>
        </w:rPr>
        <w:t>IPRBooks</w:t>
      </w:r>
      <w:r w:rsidR="006E4B55" w:rsidRPr="006E4B55">
        <w:rPr>
          <w:sz w:val="24"/>
          <w:szCs w:val="24"/>
        </w:rPr>
        <w:t xml:space="preserve"> [сайт]. — URL</w:t>
      </w:r>
      <w:r w:rsidRPr="006E4B55">
        <w:rPr>
          <w:color w:val="000000"/>
          <w:sz w:val="24"/>
          <w:szCs w:val="24"/>
        </w:rPr>
        <w:t xml:space="preserve">: </w:t>
      </w:r>
      <w:hyperlink r:id="rId12" w:history="1">
        <w:r w:rsidR="0093014F">
          <w:rPr>
            <w:rStyle w:val="a7"/>
            <w:sz w:val="24"/>
            <w:szCs w:val="24"/>
          </w:rPr>
          <w:t>http://www.iprbookshop.ru/64028.html</w:t>
        </w:r>
      </w:hyperlink>
    </w:p>
    <w:p w:rsidR="001956AD" w:rsidRPr="006E4B55" w:rsidRDefault="006E4B55" w:rsidP="00ED2906">
      <w:pPr>
        <w:keepNext/>
        <w:widowControl/>
        <w:numPr>
          <w:ilvl w:val="0"/>
          <w:numId w:val="21"/>
        </w:numPr>
        <w:tabs>
          <w:tab w:val="left" w:pos="708"/>
          <w:tab w:val="left" w:pos="993"/>
        </w:tabs>
        <w:autoSpaceDE/>
        <w:adjustRightInd/>
        <w:ind w:left="357" w:hanging="357"/>
        <w:jc w:val="both"/>
        <w:rPr>
          <w:color w:val="000000"/>
          <w:sz w:val="24"/>
          <w:szCs w:val="24"/>
        </w:rPr>
      </w:pPr>
      <w:r w:rsidRPr="006E4B55">
        <w:rPr>
          <w:i/>
          <w:iCs/>
          <w:sz w:val="24"/>
          <w:szCs w:val="24"/>
        </w:rPr>
        <w:t xml:space="preserve">Новиков, В. Э. </w:t>
      </w:r>
      <w:r w:rsidRPr="006E4B55">
        <w:rPr>
          <w:sz w:val="24"/>
          <w:szCs w:val="24"/>
        </w:rPr>
        <w:t xml:space="preserve">Информационное обеспечение логистической деятельности торговых компаний : учебное пособие для бакалавриата и магистратуры / В. Э. Новиков. — Москва : Издательство Юрайт, 2019. — 184 с. — (Бакалавр и магистр. Модуль). — ISBN 978-5-534-01012-1. — Текст : электронный // ЭБС Юрайт [сайт]. — URL: </w:t>
      </w:r>
      <w:hyperlink r:id="rId13" w:history="1">
        <w:r w:rsidR="0093014F">
          <w:rPr>
            <w:rStyle w:val="a7"/>
            <w:sz w:val="24"/>
            <w:szCs w:val="24"/>
          </w:rPr>
          <w:t>https://www.biblio-online.ru/bcode/433013</w:t>
        </w:r>
      </w:hyperlink>
    </w:p>
    <w:p w:rsidR="006E4B55" w:rsidRPr="006E4B55" w:rsidRDefault="006E4B55" w:rsidP="00ED2906">
      <w:pPr>
        <w:jc w:val="both"/>
        <w:rPr>
          <w:b/>
          <w:color w:val="000000"/>
          <w:sz w:val="24"/>
          <w:szCs w:val="24"/>
        </w:rPr>
      </w:pPr>
    </w:p>
    <w:p w:rsidR="00777B09" w:rsidRPr="00793E1B" w:rsidRDefault="00187A10"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93014F">
          <w:rPr>
            <w:rStyle w:val="a7"/>
            <w:rFonts w:ascii="Times New Roman" w:hAnsi="Times New Roman"/>
            <w:sz w:val="24"/>
            <w:szCs w:val="24"/>
          </w:rPr>
          <w:t>http://www.iprbookshop.ru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93014F">
          <w:rPr>
            <w:rStyle w:val="a7"/>
            <w:rFonts w:ascii="Times New Roman" w:hAnsi="Times New Roman"/>
            <w:sz w:val="24"/>
            <w:szCs w:val="24"/>
          </w:rPr>
          <w:t>http://biblio-online.ru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93014F">
          <w:rPr>
            <w:rStyle w:val="a7"/>
            <w:rFonts w:ascii="Times New Roman" w:hAnsi="Times New Roman"/>
            <w:sz w:val="24"/>
            <w:szCs w:val="24"/>
          </w:rPr>
          <w:t>http://window.edu.ru/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93014F">
          <w:rPr>
            <w:rStyle w:val="a7"/>
            <w:rFonts w:ascii="Times New Roman" w:hAnsi="Times New Roman"/>
            <w:sz w:val="24"/>
            <w:szCs w:val="24"/>
          </w:rPr>
          <w:t>http://elibrary.ru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93014F">
          <w:rPr>
            <w:rStyle w:val="a7"/>
            <w:rFonts w:ascii="Times New Roman" w:hAnsi="Times New Roman"/>
            <w:sz w:val="24"/>
            <w:szCs w:val="24"/>
          </w:rPr>
          <w:t>http://www.sciencedirect.com</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EF1494">
          <w:rPr>
            <w:rStyle w:val="a7"/>
            <w:rFonts w:ascii="Times New Roman" w:hAnsi="Times New Roman"/>
            <w:sz w:val="24"/>
            <w:szCs w:val="24"/>
          </w:rPr>
          <w:t>www.edu.ru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93014F">
          <w:rPr>
            <w:rStyle w:val="a7"/>
            <w:rFonts w:ascii="Times New Roman" w:hAnsi="Times New Roman"/>
            <w:sz w:val="24"/>
            <w:szCs w:val="24"/>
          </w:rPr>
          <w:t>http://journals.cambridge.org</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93014F">
          <w:rPr>
            <w:rStyle w:val="a7"/>
            <w:rFonts w:ascii="Times New Roman" w:hAnsi="Times New Roman"/>
            <w:sz w:val="24"/>
            <w:szCs w:val="24"/>
          </w:rPr>
          <w:t>http://www.oxfordjoumals.org</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93014F">
          <w:rPr>
            <w:rStyle w:val="a7"/>
            <w:rFonts w:ascii="Times New Roman" w:hAnsi="Times New Roman"/>
            <w:sz w:val="24"/>
            <w:szCs w:val="24"/>
          </w:rPr>
          <w:t>http://dic.academic.ru/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93014F">
          <w:rPr>
            <w:rStyle w:val="a7"/>
            <w:rFonts w:ascii="Times New Roman" w:hAnsi="Times New Roman"/>
            <w:sz w:val="24"/>
            <w:szCs w:val="24"/>
          </w:rPr>
          <w:t>http://www.benran.ru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Госкомстата РФ. Режим доступа: </w:t>
      </w:r>
      <w:hyperlink r:id="rId24" w:history="1">
        <w:r w:rsidR="0093014F">
          <w:rPr>
            <w:rStyle w:val="a7"/>
            <w:rFonts w:ascii="Times New Roman" w:hAnsi="Times New Roman"/>
            <w:sz w:val="24"/>
            <w:szCs w:val="24"/>
          </w:rPr>
          <w:t>http://www.gks.ru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93014F">
          <w:rPr>
            <w:rStyle w:val="a7"/>
            <w:rFonts w:ascii="Times New Roman" w:hAnsi="Times New Roman"/>
            <w:sz w:val="24"/>
            <w:szCs w:val="24"/>
          </w:rPr>
          <w:t>http://diss.rsl.ru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93014F">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187A10"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AB7944" w:rsidRDefault="007F4B97" w:rsidP="00A76E53">
      <w:pPr>
        <w:ind w:firstLine="709"/>
        <w:jc w:val="both"/>
        <w:rPr>
          <w:sz w:val="24"/>
          <w:szCs w:val="24"/>
        </w:rPr>
      </w:pPr>
      <w:r w:rsidRPr="00AB7944">
        <w:rPr>
          <w:sz w:val="24"/>
          <w:szCs w:val="24"/>
        </w:rPr>
        <w:t>Для того чтобы успешно о</w:t>
      </w:r>
      <w:r w:rsidR="004E4DB2" w:rsidRPr="00AB7944">
        <w:rPr>
          <w:sz w:val="24"/>
          <w:szCs w:val="24"/>
        </w:rPr>
        <w:t xml:space="preserve">своить </w:t>
      </w:r>
      <w:r w:rsidRPr="00AB7944">
        <w:rPr>
          <w:sz w:val="24"/>
          <w:szCs w:val="24"/>
        </w:rPr>
        <w:t>дисциплин</w:t>
      </w:r>
      <w:r w:rsidR="004E4DB2" w:rsidRPr="00AB7944">
        <w:rPr>
          <w:sz w:val="24"/>
          <w:szCs w:val="24"/>
        </w:rPr>
        <w:t>у</w:t>
      </w:r>
      <w:r w:rsidRPr="00AB7944">
        <w:rPr>
          <w:sz w:val="24"/>
          <w:szCs w:val="24"/>
        </w:rPr>
        <w:t xml:space="preserve"> </w:t>
      </w:r>
      <w:r w:rsidR="009528CA" w:rsidRPr="00AB7944">
        <w:rPr>
          <w:bCs/>
          <w:sz w:val="24"/>
          <w:szCs w:val="24"/>
        </w:rPr>
        <w:t>«</w:t>
      </w:r>
      <w:r w:rsidR="00501721">
        <w:rPr>
          <w:bCs/>
          <w:sz w:val="24"/>
          <w:szCs w:val="24"/>
        </w:rPr>
        <w:t>Информационные системы в управлении цепями поставок</w:t>
      </w:r>
      <w:r w:rsidR="009528CA" w:rsidRPr="00AB7944">
        <w:rPr>
          <w:bCs/>
          <w:sz w:val="24"/>
          <w:szCs w:val="24"/>
        </w:rPr>
        <w:t>»</w:t>
      </w:r>
      <w:r w:rsidRPr="00AB7944">
        <w:rPr>
          <w:bCs/>
          <w:sz w:val="24"/>
          <w:szCs w:val="24"/>
        </w:rPr>
        <w:t xml:space="preserve"> </w:t>
      </w:r>
      <w:r w:rsidRPr="00AB7944">
        <w:rPr>
          <w:sz w:val="24"/>
          <w:szCs w:val="24"/>
        </w:rPr>
        <w:t xml:space="preserve">обучающиеся должны выполнить следующие </w:t>
      </w:r>
      <w:r w:rsidR="004E4DB2" w:rsidRPr="00AB7944">
        <w:rPr>
          <w:sz w:val="24"/>
          <w:szCs w:val="24"/>
        </w:rPr>
        <w:t xml:space="preserve">методические </w:t>
      </w:r>
      <w:r w:rsidRPr="00AB7944">
        <w:rPr>
          <w:sz w:val="24"/>
          <w:szCs w:val="24"/>
        </w:rPr>
        <w:t>указания</w:t>
      </w:r>
      <w:r w:rsidR="004E4DB2" w:rsidRPr="00AB7944">
        <w:rPr>
          <w:sz w:val="24"/>
          <w:szCs w:val="24"/>
        </w:rPr>
        <w:t>.</w:t>
      </w:r>
    </w:p>
    <w:p w:rsidR="007F4B97" w:rsidRPr="00AB7944" w:rsidRDefault="007F4B97" w:rsidP="00A76E53">
      <w:pPr>
        <w:ind w:firstLine="709"/>
        <w:jc w:val="both"/>
        <w:rPr>
          <w:sz w:val="24"/>
          <w:szCs w:val="24"/>
        </w:rPr>
      </w:pPr>
      <w:r w:rsidRPr="00AB7944">
        <w:rPr>
          <w:sz w:val="24"/>
          <w:szCs w:val="24"/>
        </w:rPr>
        <w:t xml:space="preserve">Методические указания для обучающихся по освоению дисциплины для подготовки к занятиям </w:t>
      </w:r>
      <w:r w:rsidRPr="00AB7944">
        <w:rPr>
          <w:b/>
          <w:sz w:val="24"/>
          <w:szCs w:val="24"/>
        </w:rPr>
        <w:t>лекционного типа</w:t>
      </w:r>
      <w:r w:rsidRPr="00AB7944">
        <w:rPr>
          <w:sz w:val="24"/>
          <w:szCs w:val="24"/>
        </w:rPr>
        <w:t>:</w:t>
      </w:r>
    </w:p>
    <w:p w:rsidR="007F4B97" w:rsidRPr="00793E1B" w:rsidRDefault="007F4B97" w:rsidP="00A76E53">
      <w:pPr>
        <w:ind w:firstLine="709"/>
        <w:jc w:val="both"/>
        <w:rPr>
          <w:color w:val="000000"/>
          <w:sz w:val="24"/>
          <w:szCs w:val="24"/>
        </w:rPr>
      </w:pPr>
      <w:r w:rsidRPr="00AB7944">
        <w:rPr>
          <w:sz w:val="24"/>
          <w:szCs w:val="24"/>
        </w:rPr>
        <w:t>В ходе лекционных занятий вести конспектирование учебного материала. Обра</w:t>
      </w:r>
      <w:r w:rsidRPr="00793E1B">
        <w:rPr>
          <w:color w:val="000000"/>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w:t>
      </w:r>
      <w:r w:rsidRPr="00793E1B">
        <w:rPr>
          <w:color w:val="000000"/>
          <w:sz w:val="24"/>
          <w:szCs w:val="24"/>
        </w:rPr>
        <w:lastRenderedPageBreak/>
        <w:t>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187A10">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187A10" w:rsidRPr="0018044B" w:rsidRDefault="00187A10" w:rsidP="00187A10">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187A10" w:rsidRPr="0018044B" w:rsidRDefault="00187A10" w:rsidP="00187A1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187A10" w:rsidRPr="0018044B" w:rsidRDefault="00187A10" w:rsidP="00187A1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187A10" w:rsidRPr="0018044B" w:rsidRDefault="00187A10" w:rsidP="00187A1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187A10" w:rsidRPr="0018044B" w:rsidRDefault="00187A10" w:rsidP="00187A1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187A10" w:rsidRPr="0018044B" w:rsidRDefault="00187A10" w:rsidP="00187A10">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187A10" w:rsidRPr="0018044B" w:rsidRDefault="00187A10" w:rsidP="00187A1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187A10" w:rsidRPr="0018044B" w:rsidRDefault="00187A10" w:rsidP="00187A10">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187A10" w:rsidRPr="0018044B" w:rsidRDefault="00187A10" w:rsidP="00187A1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187A10" w:rsidRDefault="00187A10" w:rsidP="00187A10">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2B0183" w:rsidRDefault="002B0183" w:rsidP="00187A10">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p>
    <w:p w:rsidR="002B0183" w:rsidRPr="000E7829" w:rsidRDefault="002B0183" w:rsidP="002B0183">
      <w:pPr>
        <w:tabs>
          <w:tab w:val="left" w:pos="993"/>
        </w:tabs>
        <w:ind w:left="720"/>
        <w:jc w:val="center"/>
        <w:rPr>
          <w:sz w:val="24"/>
          <w:szCs w:val="24"/>
        </w:rPr>
      </w:pPr>
      <w:r w:rsidRPr="004F4F7C">
        <w:rPr>
          <w:b/>
          <w:bCs/>
          <w:color w:val="000000"/>
          <w:sz w:val="24"/>
        </w:rPr>
        <w:t>Современные профессиональные базы данных и информационные справочные системы</w:t>
      </w:r>
    </w:p>
    <w:p w:rsidR="002B0183" w:rsidRPr="00153466" w:rsidRDefault="002B0183" w:rsidP="002B0183">
      <w:pPr>
        <w:pStyle w:val="a4"/>
        <w:numPr>
          <w:ilvl w:val="0"/>
          <w:numId w:val="18"/>
        </w:numPr>
        <w:spacing w:after="0" w:line="240" w:lineRule="auto"/>
        <w:rPr>
          <w:rFonts w:ascii="Times New Roman" w:hAnsi="Times New Roman"/>
          <w:color w:val="000000"/>
          <w:sz w:val="24"/>
          <w:szCs w:val="24"/>
        </w:rPr>
      </w:pPr>
      <w:r w:rsidRPr="00153466">
        <w:rPr>
          <w:rFonts w:ascii="Times New Roman" w:hAnsi="Times New Roman"/>
          <w:color w:val="000000"/>
          <w:sz w:val="24"/>
          <w:szCs w:val="24"/>
        </w:rPr>
        <w:t xml:space="preserve">Справочная правовая система «Консультант Плюс» - </w:t>
      </w:r>
      <w:r w:rsidRPr="00153466">
        <w:rPr>
          <w:rFonts w:ascii="Times New Roman" w:hAnsi="Times New Roman"/>
          <w:sz w:val="24"/>
          <w:szCs w:val="24"/>
        </w:rPr>
        <w:t xml:space="preserve">Режим доступа: </w:t>
      </w:r>
      <w:hyperlink r:id="rId27" w:history="1">
        <w:r w:rsidR="0093014F">
          <w:rPr>
            <w:rStyle w:val="a7"/>
            <w:rFonts w:ascii="Times New Roman" w:hAnsi="Times New Roman"/>
            <w:sz w:val="24"/>
            <w:szCs w:val="24"/>
          </w:rPr>
          <w:t>http://www.consultant.ru/edu/student/study/</w:t>
        </w:r>
      </w:hyperlink>
    </w:p>
    <w:p w:rsidR="002B0183" w:rsidRPr="00153466" w:rsidRDefault="002B0183" w:rsidP="002B0183">
      <w:pPr>
        <w:pStyle w:val="a4"/>
        <w:numPr>
          <w:ilvl w:val="0"/>
          <w:numId w:val="18"/>
        </w:numPr>
        <w:spacing w:after="0" w:line="240" w:lineRule="auto"/>
        <w:rPr>
          <w:rFonts w:ascii="Times New Roman" w:hAnsi="Times New Roman"/>
          <w:color w:val="000000"/>
          <w:sz w:val="24"/>
          <w:szCs w:val="24"/>
        </w:rPr>
      </w:pPr>
      <w:r w:rsidRPr="00153466">
        <w:rPr>
          <w:rFonts w:ascii="Times New Roman" w:hAnsi="Times New Roman"/>
          <w:color w:val="000000"/>
          <w:sz w:val="24"/>
          <w:szCs w:val="24"/>
        </w:rPr>
        <w:t xml:space="preserve">Справочная правовая система «Гарант» - </w:t>
      </w:r>
      <w:r w:rsidRPr="00153466">
        <w:rPr>
          <w:rFonts w:ascii="Times New Roman" w:hAnsi="Times New Roman"/>
          <w:sz w:val="24"/>
          <w:szCs w:val="24"/>
        </w:rPr>
        <w:t xml:space="preserve">Режим доступа: </w:t>
      </w:r>
      <w:hyperlink r:id="rId28" w:history="1">
        <w:r w:rsidR="0093014F">
          <w:rPr>
            <w:rStyle w:val="a7"/>
            <w:rFonts w:ascii="Times New Roman" w:hAnsi="Times New Roman"/>
            <w:sz w:val="24"/>
            <w:szCs w:val="24"/>
          </w:rPr>
          <w:t>http://edu.garant.ru/omga/</w:t>
        </w:r>
      </w:hyperlink>
    </w:p>
    <w:p w:rsidR="002B0183" w:rsidRPr="00153466" w:rsidRDefault="002B0183" w:rsidP="002B0183">
      <w:pPr>
        <w:pStyle w:val="a4"/>
        <w:numPr>
          <w:ilvl w:val="0"/>
          <w:numId w:val="18"/>
        </w:numPr>
        <w:spacing w:after="0" w:line="240" w:lineRule="auto"/>
        <w:jc w:val="both"/>
        <w:rPr>
          <w:rFonts w:ascii="Times New Roman" w:eastAsia="Times New Roman" w:hAnsi="Times New Roman"/>
          <w:color w:val="000000"/>
          <w:sz w:val="24"/>
          <w:szCs w:val="24"/>
          <w:lang w:eastAsia="ru-RU"/>
        </w:rPr>
      </w:pPr>
      <w:r w:rsidRPr="00153466">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93014F">
          <w:rPr>
            <w:rStyle w:val="a7"/>
            <w:rFonts w:ascii="Times New Roman" w:eastAsia="Times New Roman" w:hAnsi="Times New Roman"/>
            <w:sz w:val="24"/>
            <w:szCs w:val="24"/>
            <w:lang w:eastAsia="ru-RU"/>
          </w:rPr>
          <w:t>http://pravo.gov.ru....</w:t>
        </w:r>
      </w:hyperlink>
      <w:r w:rsidRPr="00153466">
        <w:rPr>
          <w:rFonts w:ascii="Times New Roman" w:eastAsia="Times New Roman" w:hAnsi="Times New Roman"/>
          <w:color w:val="000000"/>
          <w:sz w:val="24"/>
          <w:szCs w:val="24"/>
          <w:lang w:eastAsia="ru-RU"/>
        </w:rPr>
        <w:t>.</w:t>
      </w:r>
    </w:p>
    <w:p w:rsidR="002B0183" w:rsidRPr="00153466" w:rsidRDefault="002B0183" w:rsidP="002B0183">
      <w:pPr>
        <w:pStyle w:val="a4"/>
        <w:numPr>
          <w:ilvl w:val="0"/>
          <w:numId w:val="18"/>
        </w:numPr>
        <w:spacing w:after="0" w:line="240" w:lineRule="auto"/>
        <w:jc w:val="both"/>
        <w:rPr>
          <w:rFonts w:ascii="Times New Roman" w:eastAsia="Times New Roman" w:hAnsi="Times New Roman"/>
          <w:color w:val="000000"/>
          <w:sz w:val="24"/>
          <w:szCs w:val="24"/>
          <w:lang w:eastAsia="ru-RU"/>
        </w:rPr>
      </w:pPr>
      <w:r w:rsidRPr="00153466">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153466">
        <w:rPr>
          <w:rFonts w:ascii="Times New Roman" w:eastAsia="Times New Roman" w:hAnsi="Times New Roman"/>
          <w:color w:val="000000"/>
          <w:sz w:val="24"/>
          <w:szCs w:val="24"/>
          <w:lang w:eastAsia="ru-RU"/>
        </w:rPr>
        <w:br/>
        <w:t xml:space="preserve">образования </w:t>
      </w:r>
      <w:hyperlink r:id="rId30" w:history="1">
        <w:r w:rsidR="0093014F">
          <w:rPr>
            <w:rStyle w:val="a7"/>
            <w:rFonts w:ascii="Times New Roman" w:eastAsia="Times New Roman" w:hAnsi="Times New Roman"/>
            <w:sz w:val="24"/>
            <w:szCs w:val="24"/>
            <w:lang w:eastAsia="ru-RU"/>
          </w:rPr>
          <w:t>http://fgosvo.ru....</w:t>
        </w:r>
      </w:hyperlink>
      <w:r w:rsidRPr="00153466">
        <w:rPr>
          <w:rFonts w:ascii="Times New Roman" w:eastAsia="Times New Roman" w:hAnsi="Times New Roman"/>
          <w:color w:val="000000"/>
          <w:sz w:val="24"/>
          <w:szCs w:val="24"/>
          <w:lang w:eastAsia="ru-RU"/>
        </w:rPr>
        <w:t>.</w:t>
      </w:r>
    </w:p>
    <w:p w:rsidR="002B0183" w:rsidRPr="00153466" w:rsidRDefault="002B0183" w:rsidP="002B0183">
      <w:pPr>
        <w:pStyle w:val="a4"/>
        <w:numPr>
          <w:ilvl w:val="0"/>
          <w:numId w:val="18"/>
        </w:numPr>
        <w:spacing w:after="0" w:line="240" w:lineRule="auto"/>
        <w:jc w:val="both"/>
        <w:rPr>
          <w:rFonts w:ascii="Times New Roman" w:eastAsia="Times New Roman" w:hAnsi="Times New Roman"/>
          <w:color w:val="000000"/>
          <w:sz w:val="24"/>
          <w:szCs w:val="24"/>
          <w:lang w:eastAsia="ru-RU"/>
        </w:rPr>
      </w:pPr>
      <w:r w:rsidRPr="00153466">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93014F">
          <w:rPr>
            <w:rStyle w:val="a7"/>
            <w:rFonts w:ascii="Times New Roman" w:eastAsia="Times New Roman" w:hAnsi="Times New Roman"/>
            <w:sz w:val="24"/>
            <w:szCs w:val="24"/>
            <w:lang w:eastAsia="ru-RU"/>
          </w:rPr>
          <w:t>http://www.ict.edu.ru....</w:t>
        </w:r>
      </w:hyperlink>
      <w:r w:rsidRPr="00153466">
        <w:rPr>
          <w:rFonts w:ascii="Times New Roman" w:eastAsia="Times New Roman" w:hAnsi="Times New Roman"/>
          <w:color w:val="000000"/>
          <w:sz w:val="24"/>
          <w:szCs w:val="24"/>
          <w:lang w:eastAsia="ru-RU"/>
        </w:rPr>
        <w:t>.</w:t>
      </w:r>
    </w:p>
    <w:p w:rsidR="002B0183" w:rsidRPr="00C836D9" w:rsidRDefault="002B0183" w:rsidP="002B0183">
      <w:pPr>
        <w:pStyle w:val="a4"/>
        <w:numPr>
          <w:ilvl w:val="0"/>
          <w:numId w:val="18"/>
        </w:numPr>
        <w:spacing w:after="0" w:line="240" w:lineRule="auto"/>
        <w:jc w:val="both"/>
        <w:rPr>
          <w:rFonts w:ascii="Times New Roman" w:hAnsi="Times New Roman"/>
          <w:sz w:val="24"/>
          <w:szCs w:val="24"/>
        </w:rPr>
      </w:pPr>
      <w:r w:rsidRPr="00C836D9">
        <w:rPr>
          <w:rFonts w:ascii="Times New Roman" w:hAnsi="Times New Roman"/>
          <w:sz w:val="24"/>
          <w:szCs w:val="24"/>
        </w:rPr>
        <w:t xml:space="preserve">Сайт "Права человека в Российской Федерации". - Режим доступа: </w:t>
      </w:r>
      <w:hyperlink r:id="rId32" w:history="1">
        <w:r w:rsidR="0093014F">
          <w:rPr>
            <w:rStyle w:val="a7"/>
            <w:rFonts w:ascii="Times New Roman" w:hAnsi="Times New Roman"/>
            <w:sz w:val="24"/>
            <w:szCs w:val="24"/>
          </w:rPr>
          <w:t>http://www.hro.org</w:t>
        </w:r>
      </w:hyperlink>
    </w:p>
    <w:p w:rsidR="002B0183" w:rsidRPr="00C836D9" w:rsidRDefault="002B0183" w:rsidP="002B0183">
      <w:pPr>
        <w:pStyle w:val="a9"/>
        <w:widowControl/>
        <w:numPr>
          <w:ilvl w:val="0"/>
          <w:numId w:val="18"/>
        </w:numPr>
        <w:autoSpaceDE/>
        <w:autoSpaceDN/>
        <w:adjustRightInd/>
        <w:spacing w:before="100" w:beforeAutospacing="1" w:after="100" w:afterAutospacing="1"/>
      </w:pPr>
      <w:r w:rsidRPr="00C836D9">
        <w:t xml:space="preserve">Сайт Президента РФ. - Режим доступа: </w:t>
      </w:r>
      <w:hyperlink r:id="rId33" w:history="1">
        <w:r w:rsidR="0093014F">
          <w:rPr>
            <w:rStyle w:val="a7"/>
          </w:rPr>
          <w:t>http://www.president.kremlin.ru</w:t>
        </w:r>
      </w:hyperlink>
    </w:p>
    <w:p w:rsidR="002B0183" w:rsidRPr="00C836D9" w:rsidRDefault="002B0183" w:rsidP="002B0183">
      <w:pPr>
        <w:pStyle w:val="a9"/>
        <w:widowControl/>
        <w:numPr>
          <w:ilvl w:val="0"/>
          <w:numId w:val="18"/>
        </w:numPr>
        <w:autoSpaceDE/>
        <w:autoSpaceDN/>
        <w:adjustRightInd/>
        <w:spacing w:before="100" w:beforeAutospacing="1" w:after="100" w:afterAutospacing="1"/>
      </w:pPr>
      <w:r w:rsidRPr="00C836D9">
        <w:t xml:space="preserve">Сайт Правительства РФ. - Режим доступа: </w:t>
      </w:r>
      <w:hyperlink r:id="rId34" w:history="1">
        <w:r w:rsidRPr="00C836D9">
          <w:rPr>
            <w:rStyle w:val="a7"/>
          </w:rPr>
          <w:t>www.government.ru</w:t>
        </w:r>
      </w:hyperlink>
      <w:r w:rsidRPr="00C836D9">
        <w:t>.</w:t>
      </w:r>
    </w:p>
    <w:p w:rsidR="002B0183" w:rsidRPr="00C836D9" w:rsidRDefault="002B0183" w:rsidP="002B0183">
      <w:pPr>
        <w:pStyle w:val="a9"/>
        <w:widowControl/>
        <w:numPr>
          <w:ilvl w:val="0"/>
          <w:numId w:val="18"/>
        </w:numPr>
        <w:autoSpaceDE/>
        <w:autoSpaceDN/>
        <w:adjustRightInd/>
        <w:spacing w:before="100" w:beforeAutospacing="1" w:after="100" w:afterAutospacing="1"/>
      </w:pPr>
      <w:r w:rsidRPr="00C836D9">
        <w:lastRenderedPageBreak/>
        <w:t xml:space="preserve">Сайт Федеральной службы государственной статистики РФ. - Режим доступа: </w:t>
      </w:r>
      <w:hyperlink r:id="rId35" w:history="1">
        <w:r w:rsidRPr="00C836D9">
          <w:rPr>
            <w:rStyle w:val="a7"/>
          </w:rPr>
          <w:t>www.gks.ru</w:t>
        </w:r>
      </w:hyperlink>
    </w:p>
    <w:p w:rsidR="00CF2B2F" w:rsidRPr="00793E1B" w:rsidRDefault="00CF2B2F" w:rsidP="00705FB5">
      <w:pPr>
        <w:widowControl/>
        <w:autoSpaceDE/>
        <w:adjustRightInd/>
        <w:jc w:val="both"/>
        <w:rPr>
          <w:color w:val="000000"/>
          <w:sz w:val="24"/>
          <w:szCs w:val="24"/>
        </w:rPr>
      </w:pPr>
    </w:p>
    <w:p w:rsidR="005F0EFD" w:rsidRPr="00CC7FEF" w:rsidRDefault="005F0EFD" w:rsidP="005F0EFD">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F0EFD" w:rsidRPr="00CC7FEF" w:rsidRDefault="005F0EFD" w:rsidP="005F0EFD">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F0EFD" w:rsidRPr="00CC7FEF" w:rsidRDefault="005F0EFD" w:rsidP="005F0EFD">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F0EFD" w:rsidRPr="00CC7FEF" w:rsidRDefault="005F0EFD" w:rsidP="005F0EFD">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5F0EFD" w:rsidRPr="00CC7FEF" w:rsidRDefault="005F0EFD" w:rsidP="005F0EFD">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5F0EFD" w:rsidRPr="00CC7FEF" w:rsidRDefault="005F0EFD" w:rsidP="005F0EFD">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5F0EFD" w:rsidRPr="00CC7FEF" w:rsidRDefault="005F0EFD" w:rsidP="005F0EFD">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EF1494">
          <w:rPr>
            <w:rStyle w:val="a7"/>
            <w:sz w:val="24"/>
            <w:szCs w:val="24"/>
            <w:shd w:val="clear" w:color="auto" w:fill="F9F9F9"/>
          </w:rPr>
          <w:t>www.biblio-online.ru</w:t>
        </w:r>
      </w:hyperlink>
    </w:p>
    <w:p w:rsidR="005F0EFD" w:rsidRPr="00CC7FEF" w:rsidRDefault="005F0EFD" w:rsidP="005F0EFD">
      <w:pPr>
        <w:tabs>
          <w:tab w:val="left" w:pos="993"/>
        </w:tabs>
        <w:ind w:firstLine="709"/>
        <w:jc w:val="both"/>
        <w:rPr>
          <w:sz w:val="24"/>
          <w:szCs w:val="24"/>
          <w:shd w:val="clear" w:color="auto" w:fill="F9F9F9"/>
        </w:rPr>
      </w:pPr>
      <w:r w:rsidRPr="00CC7FEF">
        <w:rPr>
          <w:sz w:val="24"/>
          <w:szCs w:val="24"/>
          <w:shd w:val="clear" w:color="auto" w:fill="F9F9F9"/>
        </w:rPr>
        <w:lastRenderedPageBreak/>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5F0EFD" w:rsidRPr="00CC7FEF" w:rsidRDefault="005F0EFD" w:rsidP="005F0EFD">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36" w:history="1">
        <w:r w:rsidR="00EF1494">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5F0EFD" w:rsidRPr="00CC7FEF" w:rsidRDefault="005F0EFD" w:rsidP="005F0EFD">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F0EFD" w:rsidRPr="00CC7FEF" w:rsidRDefault="005F0EFD" w:rsidP="005F0EFD">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F1494">
          <w:rPr>
            <w:rStyle w:val="a7"/>
            <w:sz w:val="24"/>
            <w:szCs w:val="24"/>
          </w:rPr>
          <w:t>www.biblio-online.ru</w:t>
        </w:r>
      </w:hyperlink>
      <w:r w:rsidRPr="00CC7FEF">
        <w:rPr>
          <w:sz w:val="24"/>
          <w:szCs w:val="24"/>
        </w:rPr>
        <w:t xml:space="preserve"> </w:t>
      </w:r>
    </w:p>
    <w:p w:rsidR="005F0EFD" w:rsidRPr="00CC7FEF" w:rsidRDefault="005F0EFD" w:rsidP="005F0EFD">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5F0EFD" w:rsidRPr="00CC7FEF" w:rsidRDefault="005F0EFD" w:rsidP="005F0EFD">
      <w:pPr>
        <w:tabs>
          <w:tab w:val="left" w:pos="993"/>
        </w:tabs>
        <w:ind w:firstLine="709"/>
        <w:jc w:val="both"/>
        <w:rPr>
          <w:sz w:val="24"/>
          <w:szCs w:val="24"/>
        </w:rPr>
      </w:pPr>
    </w:p>
    <w:p w:rsidR="005F0EFD" w:rsidRPr="00CC7FEF" w:rsidRDefault="005F0EFD" w:rsidP="005F0EFD">
      <w:pPr>
        <w:tabs>
          <w:tab w:val="left" w:pos="993"/>
        </w:tabs>
        <w:ind w:firstLine="709"/>
        <w:jc w:val="both"/>
        <w:rPr>
          <w:sz w:val="24"/>
          <w:szCs w:val="24"/>
        </w:rPr>
      </w:pPr>
    </w:p>
    <w:p w:rsidR="005F0EFD" w:rsidRPr="00CC7FEF" w:rsidRDefault="005F0EFD" w:rsidP="005F0EFD">
      <w:pPr>
        <w:tabs>
          <w:tab w:val="left" w:pos="993"/>
        </w:tabs>
        <w:ind w:firstLine="709"/>
        <w:jc w:val="both"/>
        <w:rPr>
          <w:sz w:val="24"/>
          <w:szCs w:val="24"/>
        </w:rPr>
      </w:pPr>
    </w:p>
    <w:p w:rsidR="005F0EFD" w:rsidRPr="00CC7FEF" w:rsidRDefault="005F0EFD" w:rsidP="005F0EFD">
      <w:pPr>
        <w:tabs>
          <w:tab w:val="left" w:pos="993"/>
        </w:tabs>
        <w:ind w:firstLine="709"/>
        <w:jc w:val="both"/>
        <w:rPr>
          <w:sz w:val="24"/>
          <w:szCs w:val="24"/>
        </w:rPr>
      </w:pPr>
    </w:p>
    <w:p w:rsidR="00FA5C55" w:rsidRPr="00793E1B" w:rsidRDefault="00FA5C55" w:rsidP="005F0EFD">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6FF3" w:rsidRDefault="00DC6FF3" w:rsidP="00160BC1">
      <w:r>
        <w:separator/>
      </w:r>
    </w:p>
  </w:endnote>
  <w:endnote w:type="continuationSeparator" w:id="0">
    <w:p w:rsidR="00DC6FF3" w:rsidRDefault="00DC6FF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87" w:usb1="000000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6FF3" w:rsidRDefault="00DC6FF3" w:rsidP="00160BC1">
      <w:r>
        <w:separator/>
      </w:r>
    </w:p>
  </w:footnote>
  <w:footnote w:type="continuationSeparator" w:id="0">
    <w:p w:rsidR="00DC6FF3" w:rsidRDefault="00DC6FF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F35C8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2C753E"/>
    <w:multiLevelType w:val="hybridMultilevel"/>
    <w:tmpl w:val="7CECE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3C5384"/>
    <w:multiLevelType w:val="hybridMultilevel"/>
    <w:tmpl w:val="4E5A5B4E"/>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BBF0375"/>
    <w:multiLevelType w:val="hybridMultilevel"/>
    <w:tmpl w:val="61DEEAF0"/>
    <w:lvl w:ilvl="0" w:tplc="0419000F">
      <w:start w:val="1"/>
      <w:numFmt w:val="decimal"/>
      <w:lvlText w:val="%1."/>
      <w:lvlJc w:val="left"/>
      <w:pPr>
        <w:ind w:left="1764" w:hanging="360"/>
      </w:pPr>
      <w:rPr>
        <w:rFonts w:hint="default"/>
      </w:rPr>
    </w:lvl>
    <w:lvl w:ilvl="1" w:tplc="04190019" w:tentative="1">
      <w:start w:val="1"/>
      <w:numFmt w:val="lowerLetter"/>
      <w:lvlText w:val="%2."/>
      <w:lvlJc w:val="left"/>
      <w:pPr>
        <w:ind w:left="2484" w:hanging="360"/>
      </w:pPr>
    </w:lvl>
    <w:lvl w:ilvl="2" w:tplc="0419001B" w:tentative="1">
      <w:start w:val="1"/>
      <w:numFmt w:val="lowerRoman"/>
      <w:lvlText w:val="%3."/>
      <w:lvlJc w:val="right"/>
      <w:pPr>
        <w:ind w:left="3204" w:hanging="180"/>
      </w:pPr>
    </w:lvl>
    <w:lvl w:ilvl="3" w:tplc="0419000F" w:tentative="1">
      <w:start w:val="1"/>
      <w:numFmt w:val="decimal"/>
      <w:lvlText w:val="%4."/>
      <w:lvlJc w:val="left"/>
      <w:pPr>
        <w:ind w:left="3924" w:hanging="360"/>
      </w:pPr>
    </w:lvl>
    <w:lvl w:ilvl="4" w:tplc="04190019" w:tentative="1">
      <w:start w:val="1"/>
      <w:numFmt w:val="lowerLetter"/>
      <w:lvlText w:val="%5."/>
      <w:lvlJc w:val="left"/>
      <w:pPr>
        <w:ind w:left="4644" w:hanging="360"/>
      </w:pPr>
    </w:lvl>
    <w:lvl w:ilvl="5" w:tplc="0419001B" w:tentative="1">
      <w:start w:val="1"/>
      <w:numFmt w:val="lowerRoman"/>
      <w:lvlText w:val="%6."/>
      <w:lvlJc w:val="right"/>
      <w:pPr>
        <w:ind w:left="5364" w:hanging="180"/>
      </w:pPr>
    </w:lvl>
    <w:lvl w:ilvl="6" w:tplc="0419000F" w:tentative="1">
      <w:start w:val="1"/>
      <w:numFmt w:val="decimal"/>
      <w:lvlText w:val="%7."/>
      <w:lvlJc w:val="left"/>
      <w:pPr>
        <w:ind w:left="6084" w:hanging="360"/>
      </w:pPr>
    </w:lvl>
    <w:lvl w:ilvl="7" w:tplc="04190019" w:tentative="1">
      <w:start w:val="1"/>
      <w:numFmt w:val="lowerLetter"/>
      <w:lvlText w:val="%8."/>
      <w:lvlJc w:val="left"/>
      <w:pPr>
        <w:ind w:left="6804" w:hanging="360"/>
      </w:pPr>
    </w:lvl>
    <w:lvl w:ilvl="8" w:tplc="0419001B" w:tentative="1">
      <w:start w:val="1"/>
      <w:numFmt w:val="lowerRoman"/>
      <w:lvlText w:val="%9."/>
      <w:lvlJc w:val="right"/>
      <w:pPr>
        <w:ind w:left="7524" w:hanging="180"/>
      </w:pPr>
    </w:lvl>
  </w:abstractNum>
  <w:abstractNum w:abstractNumId="6" w15:restartNumberingAfterBreak="0">
    <w:nsid w:val="2ED67446"/>
    <w:multiLevelType w:val="hybridMultilevel"/>
    <w:tmpl w:val="4ACE1BA2"/>
    <w:lvl w:ilvl="0" w:tplc="64E2926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341A7D0F"/>
    <w:multiLevelType w:val="hybridMultilevel"/>
    <w:tmpl w:val="B2501A0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7C1AC2"/>
    <w:multiLevelType w:val="hybridMultilevel"/>
    <w:tmpl w:val="30EAC8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7C509D2"/>
    <w:multiLevelType w:val="hybridMultilevel"/>
    <w:tmpl w:val="4AF8A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C27C2E"/>
    <w:multiLevelType w:val="hybridMultilevel"/>
    <w:tmpl w:val="9A5A13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6611A56"/>
    <w:multiLevelType w:val="hybridMultilevel"/>
    <w:tmpl w:val="7CECE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6D05C0"/>
    <w:multiLevelType w:val="hybridMultilevel"/>
    <w:tmpl w:val="AE4883C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63DD6A38"/>
    <w:multiLevelType w:val="hybridMultilevel"/>
    <w:tmpl w:val="6D8E83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7D519A2"/>
    <w:multiLevelType w:val="hybridMultilevel"/>
    <w:tmpl w:val="7DAA785E"/>
    <w:lvl w:ilvl="0" w:tplc="1BB4173E">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D25C5C"/>
    <w:multiLevelType w:val="hybridMultilevel"/>
    <w:tmpl w:val="1DA0D6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F250D90"/>
    <w:multiLevelType w:val="hybridMultilevel"/>
    <w:tmpl w:val="B16C149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15:restartNumberingAfterBreak="0">
    <w:nsid w:val="7F46669A"/>
    <w:multiLevelType w:val="hybridMultilevel"/>
    <w:tmpl w:val="BE9C0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5"/>
  </w:num>
  <w:num w:numId="3">
    <w:abstractNumId w:val="0"/>
  </w:num>
  <w:num w:numId="4">
    <w:abstractNumId w:val="17"/>
  </w:num>
  <w:num w:numId="5">
    <w:abstractNumId w:val="3"/>
  </w:num>
  <w:num w:numId="6">
    <w:abstractNumId w:val="8"/>
  </w:num>
  <w:num w:numId="7">
    <w:abstractNumId w:val="14"/>
  </w:num>
  <w:num w:numId="8">
    <w:abstractNumId w:val="7"/>
  </w:num>
  <w:num w:numId="9">
    <w:abstractNumId w:val="19"/>
  </w:num>
  <w:num w:numId="10">
    <w:abstractNumId w:val="16"/>
  </w:num>
  <w:num w:numId="11">
    <w:abstractNumId w:val="6"/>
  </w:num>
  <w:num w:numId="12">
    <w:abstractNumId w:val="20"/>
  </w:num>
  <w:num w:numId="13">
    <w:abstractNumId w:val="18"/>
  </w:num>
  <w:num w:numId="14">
    <w:abstractNumId w:val="13"/>
  </w:num>
  <w:num w:numId="15">
    <w:abstractNumId w:val="10"/>
  </w:num>
  <w:num w:numId="16">
    <w:abstractNumId w:val="2"/>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5"/>
  </w:num>
  <w:num w:numId="20">
    <w:abstractNumId w:val="9"/>
  </w:num>
  <w:num w:numId="2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3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7BE8"/>
    <w:rsid w:val="00027D2C"/>
    <w:rsid w:val="00027E5B"/>
    <w:rsid w:val="00033C8B"/>
    <w:rsid w:val="00037461"/>
    <w:rsid w:val="00051AEE"/>
    <w:rsid w:val="00060A01"/>
    <w:rsid w:val="00064AA9"/>
    <w:rsid w:val="000835F5"/>
    <w:rsid w:val="0008688D"/>
    <w:rsid w:val="000875BF"/>
    <w:rsid w:val="000911D1"/>
    <w:rsid w:val="00094039"/>
    <w:rsid w:val="000A29B1"/>
    <w:rsid w:val="000A4FAC"/>
    <w:rsid w:val="000B1331"/>
    <w:rsid w:val="000B2D6C"/>
    <w:rsid w:val="000B5CB7"/>
    <w:rsid w:val="000B5FCE"/>
    <w:rsid w:val="000B7795"/>
    <w:rsid w:val="000C131E"/>
    <w:rsid w:val="000C4546"/>
    <w:rsid w:val="000C59FB"/>
    <w:rsid w:val="000D07C6"/>
    <w:rsid w:val="000D155A"/>
    <w:rsid w:val="000D4429"/>
    <w:rsid w:val="000D5079"/>
    <w:rsid w:val="000D6CD4"/>
    <w:rsid w:val="000D6DE5"/>
    <w:rsid w:val="000E37E9"/>
    <w:rsid w:val="00102E02"/>
    <w:rsid w:val="00114770"/>
    <w:rsid w:val="001165D0"/>
    <w:rsid w:val="001166B7"/>
    <w:rsid w:val="001167A8"/>
    <w:rsid w:val="00123695"/>
    <w:rsid w:val="00127108"/>
    <w:rsid w:val="0012741B"/>
    <w:rsid w:val="00127DEA"/>
    <w:rsid w:val="00131CDA"/>
    <w:rsid w:val="00132F57"/>
    <w:rsid w:val="001378B1"/>
    <w:rsid w:val="0015639D"/>
    <w:rsid w:val="00156F43"/>
    <w:rsid w:val="00157A83"/>
    <w:rsid w:val="00160BC1"/>
    <w:rsid w:val="00161C70"/>
    <w:rsid w:val="001716A9"/>
    <w:rsid w:val="00175284"/>
    <w:rsid w:val="00181AAB"/>
    <w:rsid w:val="00184F65"/>
    <w:rsid w:val="001871AA"/>
    <w:rsid w:val="00187A10"/>
    <w:rsid w:val="001956AD"/>
    <w:rsid w:val="001A4F78"/>
    <w:rsid w:val="001A6533"/>
    <w:rsid w:val="001B1694"/>
    <w:rsid w:val="001C3154"/>
    <w:rsid w:val="001C4E83"/>
    <w:rsid w:val="001C4FED"/>
    <w:rsid w:val="001C6305"/>
    <w:rsid w:val="001F11DE"/>
    <w:rsid w:val="00201C5F"/>
    <w:rsid w:val="002034D7"/>
    <w:rsid w:val="00207E2E"/>
    <w:rsid w:val="00207FB7"/>
    <w:rsid w:val="00211C1B"/>
    <w:rsid w:val="00221453"/>
    <w:rsid w:val="00225759"/>
    <w:rsid w:val="00240A81"/>
    <w:rsid w:val="00245199"/>
    <w:rsid w:val="002578F0"/>
    <w:rsid w:val="002657BC"/>
    <w:rsid w:val="002675F1"/>
    <w:rsid w:val="00276128"/>
    <w:rsid w:val="0027733F"/>
    <w:rsid w:val="00291D05"/>
    <w:rsid w:val="002933E5"/>
    <w:rsid w:val="002A0D1B"/>
    <w:rsid w:val="002A7D79"/>
    <w:rsid w:val="002B0183"/>
    <w:rsid w:val="002B5AB9"/>
    <w:rsid w:val="002B6C87"/>
    <w:rsid w:val="002B734E"/>
    <w:rsid w:val="002C2EAE"/>
    <w:rsid w:val="002C3F08"/>
    <w:rsid w:val="002C7582"/>
    <w:rsid w:val="002D0550"/>
    <w:rsid w:val="002D6AC0"/>
    <w:rsid w:val="002E4CB7"/>
    <w:rsid w:val="0030778C"/>
    <w:rsid w:val="00315AB7"/>
    <w:rsid w:val="00316E6F"/>
    <w:rsid w:val="0032166A"/>
    <w:rsid w:val="00330957"/>
    <w:rsid w:val="0033163E"/>
    <w:rsid w:val="0033546E"/>
    <w:rsid w:val="0033767C"/>
    <w:rsid w:val="0035017E"/>
    <w:rsid w:val="00355C7E"/>
    <w:rsid w:val="003618C2"/>
    <w:rsid w:val="00363097"/>
    <w:rsid w:val="00365758"/>
    <w:rsid w:val="003668E3"/>
    <w:rsid w:val="00380BB0"/>
    <w:rsid w:val="003832A2"/>
    <w:rsid w:val="00390B62"/>
    <w:rsid w:val="003A0576"/>
    <w:rsid w:val="003A3494"/>
    <w:rsid w:val="003A57B5"/>
    <w:rsid w:val="003A6FB0"/>
    <w:rsid w:val="003A71E4"/>
    <w:rsid w:val="003B7F71"/>
    <w:rsid w:val="003C1B1B"/>
    <w:rsid w:val="003E451A"/>
    <w:rsid w:val="003F4F46"/>
    <w:rsid w:val="00400491"/>
    <w:rsid w:val="00407242"/>
    <w:rsid w:val="00407404"/>
    <w:rsid w:val="00407578"/>
    <w:rsid w:val="004110F5"/>
    <w:rsid w:val="00412294"/>
    <w:rsid w:val="00421FAE"/>
    <w:rsid w:val="00435249"/>
    <w:rsid w:val="0044356D"/>
    <w:rsid w:val="0046365B"/>
    <w:rsid w:val="00470FF2"/>
    <w:rsid w:val="0047224A"/>
    <w:rsid w:val="0047572F"/>
    <w:rsid w:val="0047633A"/>
    <w:rsid w:val="00482FB1"/>
    <w:rsid w:val="0048300E"/>
    <w:rsid w:val="00490BFF"/>
    <w:rsid w:val="0049217A"/>
    <w:rsid w:val="004A2C0D"/>
    <w:rsid w:val="004A2E62"/>
    <w:rsid w:val="004A68C9"/>
    <w:rsid w:val="004B14D3"/>
    <w:rsid w:val="004B47AE"/>
    <w:rsid w:val="004C5815"/>
    <w:rsid w:val="004C6D5C"/>
    <w:rsid w:val="004C6DB3"/>
    <w:rsid w:val="004D3AF2"/>
    <w:rsid w:val="004E0C3F"/>
    <w:rsid w:val="004E3D82"/>
    <w:rsid w:val="004E4CD6"/>
    <w:rsid w:val="004E4DB2"/>
    <w:rsid w:val="004E62F1"/>
    <w:rsid w:val="004E753A"/>
    <w:rsid w:val="004F3C72"/>
    <w:rsid w:val="00501721"/>
    <w:rsid w:val="00502220"/>
    <w:rsid w:val="00516F43"/>
    <w:rsid w:val="005362E6"/>
    <w:rsid w:val="00537473"/>
    <w:rsid w:val="0053795F"/>
    <w:rsid w:val="00537A62"/>
    <w:rsid w:val="00540F31"/>
    <w:rsid w:val="00565480"/>
    <w:rsid w:val="005669CB"/>
    <w:rsid w:val="00572F9F"/>
    <w:rsid w:val="005816EA"/>
    <w:rsid w:val="00582969"/>
    <w:rsid w:val="00583C2E"/>
    <w:rsid w:val="00584FE8"/>
    <w:rsid w:val="00586FAD"/>
    <w:rsid w:val="005915BA"/>
    <w:rsid w:val="00591B36"/>
    <w:rsid w:val="005A28FC"/>
    <w:rsid w:val="005B47CE"/>
    <w:rsid w:val="005C13E4"/>
    <w:rsid w:val="005C15D1"/>
    <w:rsid w:val="005C20F0"/>
    <w:rsid w:val="005C3AEB"/>
    <w:rsid w:val="005C3E07"/>
    <w:rsid w:val="005C7567"/>
    <w:rsid w:val="005D04CE"/>
    <w:rsid w:val="005D206B"/>
    <w:rsid w:val="005D64CA"/>
    <w:rsid w:val="005E50DA"/>
    <w:rsid w:val="005F0EFD"/>
    <w:rsid w:val="005F2349"/>
    <w:rsid w:val="005F32E3"/>
    <w:rsid w:val="00604425"/>
    <w:rsid w:val="006044B4"/>
    <w:rsid w:val="00607E17"/>
    <w:rsid w:val="006118F6"/>
    <w:rsid w:val="0062145B"/>
    <w:rsid w:val="0062323B"/>
    <w:rsid w:val="00624E28"/>
    <w:rsid w:val="00631B4C"/>
    <w:rsid w:val="00642A2F"/>
    <w:rsid w:val="006439F4"/>
    <w:rsid w:val="0065606F"/>
    <w:rsid w:val="00656AC4"/>
    <w:rsid w:val="0066037D"/>
    <w:rsid w:val="00676914"/>
    <w:rsid w:val="00676ED0"/>
    <w:rsid w:val="00687B3A"/>
    <w:rsid w:val="006912EC"/>
    <w:rsid w:val="00692DD7"/>
    <w:rsid w:val="006B0CA3"/>
    <w:rsid w:val="006D108C"/>
    <w:rsid w:val="006D15B6"/>
    <w:rsid w:val="006D6805"/>
    <w:rsid w:val="006E4B55"/>
    <w:rsid w:val="006E5C19"/>
    <w:rsid w:val="006F1FC0"/>
    <w:rsid w:val="00705814"/>
    <w:rsid w:val="00705FB5"/>
    <w:rsid w:val="007066B1"/>
    <w:rsid w:val="00713D44"/>
    <w:rsid w:val="00722B7E"/>
    <w:rsid w:val="007327FE"/>
    <w:rsid w:val="0074417A"/>
    <w:rsid w:val="007512C7"/>
    <w:rsid w:val="00752936"/>
    <w:rsid w:val="00757EF6"/>
    <w:rsid w:val="0076201E"/>
    <w:rsid w:val="00764497"/>
    <w:rsid w:val="007751FE"/>
    <w:rsid w:val="0077616D"/>
    <w:rsid w:val="00777B09"/>
    <w:rsid w:val="00781ADF"/>
    <w:rsid w:val="00783D3E"/>
    <w:rsid w:val="00785842"/>
    <w:rsid w:val="007865CB"/>
    <w:rsid w:val="0079390D"/>
    <w:rsid w:val="00793A7D"/>
    <w:rsid w:val="00793E1B"/>
    <w:rsid w:val="00793F01"/>
    <w:rsid w:val="007A5EE5"/>
    <w:rsid w:val="007A7E7B"/>
    <w:rsid w:val="007B2F12"/>
    <w:rsid w:val="007C277B"/>
    <w:rsid w:val="007D5CC1"/>
    <w:rsid w:val="007E10C6"/>
    <w:rsid w:val="007E58E7"/>
    <w:rsid w:val="007E6ABB"/>
    <w:rsid w:val="007F098D"/>
    <w:rsid w:val="007F4B97"/>
    <w:rsid w:val="007F7A4D"/>
    <w:rsid w:val="00801B83"/>
    <w:rsid w:val="00805B5D"/>
    <w:rsid w:val="00820D1B"/>
    <w:rsid w:val="00823333"/>
    <w:rsid w:val="00823BA4"/>
    <w:rsid w:val="00823E5A"/>
    <w:rsid w:val="008240DF"/>
    <w:rsid w:val="00827F78"/>
    <w:rsid w:val="008369A3"/>
    <w:rsid w:val="008423FF"/>
    <w:rsid w:val="00857FC8"/>
    <w:rsid w:val="0086651C"/>
    <w:rsid w:val="0088272E"/>
    <w:rsid w:val="008870D9"/>
    <w:rsid w:val="008926C3"/>
    <w:rsid w:val="008B6331"/>
    <w:rsid w:val="008E5E59"/>
    <w:rsid w:val="0091001A"/>
    <w:rsid w:val="00913380"/>
    <w:rsid w:val="00914923"/>
    <w:rsid w:val="00920199"/>
    <w:rsid w:val="0092170B"/>
    <w:rsid w:val="00921868"/>
    <w:rsid w:val="00927138"/>
    <w:rsid w:val="0093014F"/>
    <w:rsid w:val="00934D3D"/>
    <w:rsid w:val="00941592"/>
    <w:rsid w:val="00941875"/>
    <w:rsid w:val="00951F6B"/>
    <w:rsid w:val="009528CA"/>
    <w:rsid w:val="00954E45"/>
    <w:rsid w:val="00965998"/>
    <w:rsid w:val="00983E9F"/>
    <w:rsid w:val="00986608"/>
    <w:rsid w:val="009A6742"/>
    <w:rsid w:val="009A6FEB"/>
    <w:rsid w:val="009A7590"/>
    <w:rsid w:val="009D016B"/>
    <w:rsid w:val="009E35D2"/>
    <w:rsid w:val="009F4070"/>
    <w:rsid w:val="00A24D44"/>
    <w:rsid w:val="00A275E4"/>
    <w:rsid w:val="00A32A5F"/>
    <w:rsid w:val="00A40705"/>
    <w:rsid w:val="00A44F9E"/>
    <w:rsid w:val="00A567CD"/>
    <w:rsid w:val="00A606F4"/>
    <w:rsid w:val="00A6236E"/>
    <w:rsid w:val="00A63D90"/>
    <w:rsid w:val="00A75675"/>
    <w:rsid w:val="00A76E53"/>
    <w:rsid w:val="00A773F1"/>
    <w:rsid w:val="00A77701"/>
    <w:rsid w:val="00A80C7C"/>
    <w:rsid w:val="00A8260D"/>
    <w:rsid w:val="00A91FD5"/>
    <w:rsid w:val="00A9607B"/>
    <w:rsid w:val="00A96C48"/>
    <w:rsid w:val="00A97D40"/>
    <w:rsid w:val="00AA2A29"/>
    <w:rsid w:val="00AA72ED"/>
    <w:rsid w:val="00AB2091"/>
    <w:rsid w:val="00AB7944"/>
    <w:rsid w:val="00AC5A30"/>
    <w:rsid w:val="00AD0669"/>
    <w:rsid w:val="00AD208A"/>
    <w:rsid w:val="00AD4A3C"/>
    <w:rsid w:val="00AE3177"/>
    <w:rsid w:val="00AF0A67"/>
    <w:rsid w:val="00AF3D4B"/>
    <w:rsid w:val="00AF61EB"/>
    <w:rsid w:val="00B01D1D"/>
    <w:rsid w:val="00B10B47"/>
    <w:rsid w:val="00B10D51"/>
    <w:rsid w:val="00B133F3"/>
    <w:rsid w:val="00B14F3F"/>
    <w:rsid w:val="00B1516B"/>
    <w:rsid w:val="00B211D8"/>
    <w:rsid w:val="00B24E55"/>
    <w:rsid w:val="00B3158D"/>
    <w:rsid w:val="00B35E44"/>
    <w:rsid w:val="00B3625F"/>
    <w:rsid w:val="00B425FB"/>
    <w:rsid w:val="00B5209B"/>
    <w:rsid w:val="00B542D4"/>
    <w:rsid w:val="00B54421"/>
    <w:rsid w:val="00B5556E"/>
    <w:rsid w:val="00B642B8"/>
    <w:rsid w:val="00B769EB"/>
    <w:rsid w:val="00B77C0E"/>
    <w:rsid w:val="00B817E2"/>
    <w:rsid w:val="00B917B7"/>
    <w:rsid w:val="00BA0168"/>
    <w:rsid w:val="00BB6C9A"/>
    <w:rsid w:val="00BB70FB"/>
    <w:rsid w:val="00BE023D"/>
    <w:rsid w:val="00BE17DB"/>
    <w:rsid w:val="00BF22FC"/>
    <w:rsid w:val="00BF2E56"/>
    <w:rsid w:val="00C1245E"/>
    <w:rsid w:val="00C21DF3"/>
    <w:rsid w:val="00C228C5"/>
    <w:rsid w:val="00C24EA8"/>
    <w:rsid w:val="00C26026"/>
    <w:rsid w:val="00C33468"/>
    <w:rsid w:val="00C3475E"/>
    <w:rsid w:val="00C362FB"/>
    <w:rsid w:val="00C40C06"/>
    <w:rsid w:val="00C55E91"/>
    <w:rsid w:val="00C6050F"/>
    <w:rsid w:val="00C67066"/>
    <w:rsid w:val="00C70CA1"/>
    <w:rsid w:val="00C71AD7"/>
    <w:rsid w:val="00C85DB0"/>
    <w:rsid w:val="00C90A7A"/>
    <w:rsid w:val="00C920E9"/>
    <w:rsid w:val="00C93F61"/>
    <w:rsid w:val="00C94464"/>
    <w:rsid w:val="00C953C9"/>
    <w:rsid w:val="00CA014D"/>
    <w:rsid w:val="00CA401A"/>
    <w:rsid w:val="00CB27ED"/>
    <w:rsid w:val="00CB61D6"/>
    <w:rsid w:val="00CC795B"/>
    <w:rsid w:val="00CE6C4B"/>
    <w:rsid w:val="00CF12C6"/>
    <w:rsid w:val="00CF2B2F"/>
    <w:rsid w:val="00CF6292"/>
    <w:rsid w:val="00CF6B12"/>
    <w:rsid w:val="00D02EB8"/>
    <w:rsid w:val="00D152E4"/>
    <w:rsid w:val="00D16E62"/>
    <w:rsid w:val="00D1753D"/>
    <w:rsid w:val="00D23EFA"/>
    <w:rsid w:val="00D34B66"/>
    <w:rsid w:val="00D63339"/>
    <w:rsid w:val="00D761E8"/>
    <w:rsid w:val="00D83177"/>
    <w:rsid w:val="00D8506D"/>
    <w:rsid w:val="00D90307"/>
    <w:rsid w:val="00D97830"/>
    <w:rsid w:val="00DA3FFC"/>
    <w:rsid w:val="00DA489D"/>
    <w:rsid w:val="00DA48D3"/>
    <w:rsid w:val="00DB08E2"/>
    <w:rsid w:val="00DB0A35"/>
    <w:rsid w:val="00DB228F"/>
    <w:rsid w:val="00DC6660"/>
    <w:rsid w:val="00DC6FF3"/>
    <w:rsid w:val="00DD03B9"/>
    <w:rsid w:val="00DD6EB4"/>
    <w:rsid w:val="00DE38F3"/>
    <w:rsid w:val="00DF1076"/>
    <w:rsid w:val="00DF26AA"/>
    <w:rsid w:val="00DF4B47"/>
    <w:rsid w:val="00DF5279"/>
    <w:rsid w:val="00DF7ED6"/>
    <w:rsid w:val="00E02CDE"/>
    <w:rsid w:val="00E103F9"/>
    <w:rsid w:val="00E11452"/>
    <w:rsid w:val="00E42AED"/>
    <w:rsid w:val="00E4451A"/>
    <w:rsid w:val="00E72419"/>
    <w:rsid w:val="00E72975"/>
    <w:rsid w:val="00E741A2"/>
    <w:rsid w:val="00E7465A"/>
    <w:rsid w:val="00E9119D"/>
    <w:rsid w:val="00E92238"/>
    <w:rsid w:val="00EA206F"/>
    <w:rsid w:val="00EA3690"/>
    <w:rsid w:val="00EB2D83"/>
    <w:rsid w:val="00EC513A"/>
    <w:rsid w:val="00ED28E4"/>
    <w:rsid w:val="00ED2906"/>
    <w:rsid w:val="00ED510B"/>
    <w:rsid w:val="00ED789C"/>
    <w:rsid w:val="00EE165B"/>
    <w:rsid w:val="00EE4D57"/>
    <w:rsid w:val="00EE6811"/>
    <w:rsid w:val="00EF1494"/>
    <w:rsid w:val="00EF2FB3"/>
    <w:rsid w:val="00F00B76"/>
    <w:rsid w:val="00F06F17"/>
    <w:rsid w:val="00F226CA"/>
    <w:rsid w:val="00F239D1"/>
    <w:rsid w:val="00F322E1"/>
    <w:rsid w:val="00F342F7"/>
    <w:rsid w:val="00F40FEC"/>
    <w:rsid w:val="00F42549"/>
    <w:rsid w:val="00F46D39"/>
    <w:rsid w:val="00F625A5"/>
    <w:rsid w:val="00F63ADF"/>
    <w:rsid w:val="00F63BBC"/>
    <w:rsid w:val="00F8007A"/>
    <w:rsid w:val="00F803A3"/>
    <w:rsid w:val="00F82192"/>
    <w:rsid w:val="00F96A96"/>
    <w:rsid w:val="00FA3642"/>
    <w:rsid w:val="00FA5C55"/>
    <w:rsid w:val="00FB05DD"/>
    <w:rsid w:val="00FB15A7"/>
    <w:rsid w:val="00FB3DFD"/>
    <w:rsid w:val="00FC306B"/>
    <w:rsid w:val="00FC6939"/>
    <w:rsid w:val="00FD5F6C"/>
    <w:rsid w:val="00FD6763"/>
    <w:rsid w:val="00FE1F73"/>
    <w:rsid w:val="00FE51A9"/>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51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af2">
    <w:name w:val="Body Text Indent"/>
    <w:aliases w:val="текст,Основной текст 1"/>
    <w:basedOn w:val="a"/>
    <w:link w:val="af3"/>
    <w:rsid w:val="00B35E44"/>
    <w:pPr>
      <w:widowControl/>
      <w:tabs>
        <w:tab w:val="num" w:pos="643"/>
      </w:tabs>
      <w:autoSpaceDE/>
      <w:autoSpaceDN/>
      <w:adjustRightInd/>
      <w:spacing w:line="360" w:lineRule="atLeast"/>
      <w:ind w:firstLine="482"/>
      <w:jc w:val="both"/>
    </w:pPr>
    <w:rPr>
      <w:rFonts w:ascii="TimesET" w:hAnsi="TimesET"/>
      <w:sz w:val="28"/>
    </w:rPr>
  </w:style>
  <w:style w:type="character" w:customStyle="1" w:styleId="af3">
    <w:name w:val="Основной текст с отступом Знак"/>
    <w:aliases w:val="текст Знак,Основной текст 1 Знак"/>
    <w:link w:val="af2"/>
    <w:rsid w:val="00B35E44"/>
    <w:rPr>
      <w:rFonts w:ascii="TimesET" w:eastAsia="Times New Roman" w:hAnsi="TimesET"/>
      <w:sz w:val="28"/>
    </w:rPr>
  </w:style>
  <w:style w:type="character" w:customStyle="1" w:styleId="apple-converted-space">
    <w:name w:val="apple-converted-space"/>
    <w:basedOn w:val="a0"/>
    <w:rsid w:val="00986608"/>
  </w:style>
  <w:style w:type="paragraph" w:customStyle="1" w:styleId="af4">
    <w:name w:val="список с точками"/>
    <w:basedOn w:val="a"/>
    <w:uiPriority w:val="99"/>
    <w:rsid w:val="00B3625F"/>
    <w:pPr>
      <w:widowControl/>
      <w:tabs>
        <w:tab w:val="num" w:pos="720"/>
        <w:tab w:val="num" w:pos="756"/>
      </w:tabs>
      <w:autoSpaceDE/>
      <w:autoSpaceDN/>
      <w:adjustRightInd/>
      <w:spacing w:line="312" w:lineRule="auto"/>
      <w:ind w:left="756" w:hanging="360"/>
      <w:jc w:val="both"/>
    </w:pPr>
    <w:rPr>
      <w:sz w:val="24"/>
      <w:szCs w:val="24"/>
    </w:rPr>
  </w:style>
  <w:style w:type="character" w:customStyle="1" w:styleId="14">
    <w:name w:val="Неразрешенное упоминание1"/>
    <w:basedOn w:val="a0"/>
    <w:uiPriority w:val="99"/>
    <w:semiHidden/>
    <w:unhideWhenUsed/>
    <w:rsid w:val="00722B7E"/>
    <w:rPr>
      <w:color w:val="605E5C"/>
      <w:shd w:val="clear" w:color="auto" w:fill="E1DFDD"/>
    </w:rPr>
  </w:style>
  <w:style w:type="character" w:styleId="af5">
    <w:name w:val="Unresolved Mention"/>
    <w:basedOn w:val="a0"/>
    <w:uiPriority w:val="99"/>
    <w:semiHidden/>
    <w:unhideWhenUsed/>
    <w:rsid w:val="00B21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3639759">
      <w:bodyDiv w:val="1"/>
      <w:marLeft w:val="0"/>
      <w:marRight w:val="0"/>
      <w:marTop w:val="0"/>
      <w:marBottom w:val="0"/>
      <w:divBdr>
        <w:top w:val="none" w:sz="0" w:space="0" w:color="auto"/>
        <w:left w:val="none" w:sz="0" w:space="0" w:color="auto"/>
        <w:bottom w:val="none" w:sz="0" w:space="0" w:color="auto"/>
        <w:right w:val="none" w:sz="0" w:space="0" w:color="auto"/>
      </w:divBdr>
      <w:divsChild>
        <w:div w:id="1826049640">
          <w:marLeft w:val="-237"/>
          <w:marRight w:val="-237"/>
          <w:marTop w:val="0"/>
          <w:marBottom w:val="0"/>
          <w:divBdr>
            <w:top w:val="none" w:sz="0" w:space="0" w:color="auto"/>
            <w:left w:val="none" w:sz="0" w:space="0" w:color="auto"/>
            <w:bottom w:val="none" w:sz="0" w:space="0" w:color="auto"/>
            <w:right w:val="none" w:sz="0" w:space="0" w:color="auto"/>
          </w:divBdr>
          <w:divsChild>
            <w:div w:id="1106121619">
              <w:marLeft w:val="0"/>
              <w:marRight w:val="0"/>
              <w:marTop w:val="0"/>
              <w:marBottom w:val="0"/>
              <w:divBdr>
                <w:top w:val="none" w:sz="0" w:space="0" w:color="auto"/>
                <w:left w:val="none" w:sz="0" w:space="0" w:color="auto"/>
                <w:bottom w:val="none" w:sz="0" w:space="0" w:color="auto"/>
                <w:right w:val="none" w:sz="0" w:space="0" w:color="auto"/>
              </w:divBdr>
              <w:divsChild>
                <w:div w:id="1397976283">
                  <w:marLeft w:val="-237"/>
                  <w:marRight w:val="-237"/>
                  <w:marTop w:val="0"/>
                  <w:marBottom w:val="0"/>
                  <w:divBdr>
                    <w:top w:val="none" w:sz="0" w:space="0" w:color="auto"/>
                    <w:left w:val="none" w:sz="0" w:space="0" w:color="auto"/>
                    <w:bottom w:val="none" w:sz="0" w:space="0" w:color="auto"/>
                    <w:right w:val="none" w:sz="0" w:space="0" w:color="auto"/>
                  </w:divBdr>
                  <w:divsChild>
                    <w:div w:id="1827359781">
                      <w:marLeft w:val="6593"/>
                      <w:marRight w:val="0"/>
                      <w:marTop w:val="0"/>
                      <w:marBottom w:val="0"/>
                      <w:divBdr>
                        <w:top w:val="none" w:sz="0" w:space="0" w:color="auto"/>
                        <w:left w:val="none" w:sz="0" w:space="0" w:color="auto"/>
                        <w:bottom w:val="none" w:sz="0" w:space="0" w:color="auto"/>
                        <w:right w:val="none" w:sz="0" w:space="0" w:color="auto"/>
                      </w:divBdr>
                      <w:divsChild>
                        <w:div w:id="20775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421879">
      <w:bodyDiv w:val="1"/>
      <w:marLeft w:val="0"/>
      <w:marRight w:val="0"/>
      <w:marTop w:val="0"/>
      <w:marBottom w:val="0"/>
      <w:divBdr>
        <w:top w:val="none" w:sz="0" w:space="0" w:color="auto"/>
        <w:left w:val="none" w:sz="0" w:space="0" w:color="auto"/>
        <w:bottom w:val="none" w:sz="0" w:space="0" w:color="auto"/>
        <w:right w:val="none" w:sz="0" w:space="0" w:color="auto"/>
      </w:divBdr>
    </w:div>
    <w:div w:id="801196437">
      <w:bodyDiv w:val="1"/>
      <w:marLeft w:val="0"/>
      <w:marRight w:val="0"/>
      <w:marTop w:val="0"/>
      <w:marBottom w:val="0"/>
      <w:divBdr>
        <w:top w:val="none" w:sz="0" w:space="0" w:color="auto"/>
        <w:left w:val="none" w:sz="0" w:space="0" w:color="auto"/>
        <w:bottom w:val="none" w:sz="0" w:space="0" w:color="auto"/>
        <w:right w:val="none" w:sz="0" w:space="0" w:color="auto"/>
      </w:divBdr>
      <w:divsChild>
        <w:div w:id="1058750947">
          <w:marLeft w:val="-237"/>
          <w:marRight w:val="-237"/>
          <w:marTop w:val="0"/>
          <w:marBottom w:val="0"/>
          <w:divBdr>
            <w:top w:val="none" w:sz="0" w:space="0" w:color="auto"/>
            <w:left w:val="none" w:sz="0" w:space="0" w:color="auto"/>
            <w:bottom w:val="none" w:sz="0" w:space="0" w:color="auto"/>
            <w:right w:val="none" w:sz="0" w:space="0" w:color="auto"/>
          </w:divBdr>
          <w:divsChild>
            <w:div w:id="1760902540">
              <w:marLeft w:val="0"/>
              <w:marRight w:val="0"/>
              <w:marTop w:val="0"/>
              <w:marBottom w:val="0"/>
              <w:divBdr>
                <w:top w:val="none" w:sz="0" w:space="0" w:color="auto"/>
                <w:left w:val="none" w:sz="0" w:space="0" w:color="auto"/>
                <w:bottom w:val="none" w:sz="0" w:space="0" w:color="auto"/>
                <w:right w:val="none" w:sz="0" w:space="0" w:color="auto"/>
              </w:divBdr>
              <w:divsChild>
                <w:div w:id="777989046">
                  <w:marLeft w:val="-237"/>
                  <w:marRight w:val="-237"/>
                  <w:marTop w:val="0"/>
                  <w:marBottom w:val="0"/>
                  <w:divBdr>
                    <w:top w:val="none" w:sz="0" w:space="0" w:color="auto"/>
                    <w:left w:val="none" w:sz="0" w:space="0" w:color="auto"/>
                    <w:bottom w:val="none" w:sz="0" w:space="0" w:color="auto"/>
                    <w:right w:val="none" w:sz="0" w:space="0" w:color="auto"/>
                  </w:divBdr>
                  <w:divsChild>
                    <w:div w:id="832376290">
                      <w:marLeft w:val="8527"/>
                      <w:marRight w:val="0"/>
                      <w:marTop w:val="0"/>
                      <w:marBottom w:val="0"/>
                      <w:divBdr>
                        <w:top w:val="none" w:sz="0" w:space="0" w:color="auto"/>
                        <w:left w:val="none" w:sz="0" w:space="0" w:color="auto"/>
                        <w:bottom w:val="none" w:sz="0" w:space="0" w:color="auto"/>
                        <w:right w:val="none" w:sz="0" w:space="0" w:color="auto"/>
                      </w:divBdr>
                      <w:divsChild>
                        <w:div w:id="734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884036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595700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92169817">
      <w:bodyDiv w:val="1"/>
      <w:marLeft w:val="0"/>
      <w:marRight w:val="0"/>
      <w:marTop w:val="0"/>
      <w:marBottom w:val="0"/>
      <w:divBdr>
        <w:top w:val="none" w:sz="0" w:space="0" w:color="auto"/>
        <w:left w:val="none" w:sz="0" w:space="0" w:color="auto"/>
        <w:bottom w:val="none" w:sz="0" w:space="0" w:color="auto"/>
        <w:right w:val="none" w:sz="0" w:space="0" w:color="auto"/>
      </w:divBdr>
      <w:divsChild>
        <w:div w:id="1721707763">
          <w:marLeft w:val="-237"/>
          <w:marRight w:val="-237"/>
          <w:marTop w:val="0"/>
          <w:marBottom w:val="0"/>
          <w:divBdr>
            <w:top w:val="none" w:sz="0" w:space="0" w:color="auto"/>
            <w:left w:val="none" w:sz="0" w:space="0" w:color="auto"/>
            <w:bottom w:val="none" w:sz="0" w:space="0" w:color="auto"/>
            <w:right w:val="none" w:sz="0" w:space="0" w:color="auto"/>
          </w:divBdr>
          <w:divsChild>
            <w:div w:id="1079863689">
              <w:marLeft w:val="0"/>
              <w:marRight w:val="0"/>
              <w:marTop w:val="0"/>
              <w:marBottom w:val="0"/>
              <w:divBdr>
                <w:top w:val="none" w:sz="0" w:space="0" w:color="auto"/>
                <w:left w:val="none" w:sz="0" w:space="0" w:color="auto"/>
                <w:bottom w:val="none" w:sz="0" w:space="0" w:color="auto"/>
                <w:right w:val="none" w:sz="0" w:space="0" w:color="auto"/>
              </w:divBdr>
              <w:divsChild>
                <w:div w:id="458035683">
                  <w:marLeft w:val="-237"/>
                  <w:marRight w:val="-237"/>
                  <w:marTop w:val="0"/>
                  <w:marBottom w:val="0"/>
                  <w:divBdr>
                    <w:top w:val="none" w:sz="0" w:space="0" w:color="auto"/>
                    <w:left w:val="none" w:sz="0" w:space="0" w:color="auto"/>
                    <w:bottom w:val="none" w:sz="0" w:space="0" w:color="auto"/>
                    <w:right w:val="none" w:sz="0" w:space="0" w:color="auto"/>
                  </w:divBdr>
                  <w:divsChild>
                    <w:div w:id="779953719">
                      <w:marLeft w:val="8527"/>
                      <w:marRight w:val="0"/>
                      <w:marTop w:val="0"/>
                      <w:marBottom w:val="0"/>
                      <w:divBdr>
                        <w:top w:val="none" w:sz="0" w:space="0" w:color="auto"/>
                        <w:left w:val="none" w:sz="0" w:space="0" w:color="auto"/>
                        <w:bottom w:val="none" w:sz="0" w:space="0" w:color="auto"/>
                        <w:right w:val="none" w:sz="0" w:space="0" w:color="auto"/>
                      </w:divBdr>
                      <w:divsChild>
                        <w:div w:id="21360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552596">
      <w:bodyDiv w:val="1"/>
      <w:marLeft w:val="0"/>
      <w:marRight w:val="0"/>
      <w:marTop w:val="0"/>
      <w:marBottom w:val="0"/>
      <w:divBdr>
        <w:top w:val="none" w:sz="0" w:space="0" w:color="auto"/>
        <w:left w:val="none" w:sz="0" w:space="0" w:color="auto"/>
        <w:bottom w:val="none" w:sz="0" w:space="0" w:color="auto"/>
        <w:right w:val="none" w:sz="0" w:space="0" w:color="auto"/>
      </w:divBdr>
    </w:div>
    <w:div w:id="2049912627">
      <w:bodyDiv w:val="1"/>
      <w:marLeft w:val="0"/>
      <w:marRight w:val="0"/>
      <w:marTop w:val="0"/>
      <w:marBottom w:val="0"/>
      <w:divBdr>
        <w:top w:val="none" w:sz="0" w:space="0" w:color="auto"/>
        <w:left w:val="none" w:sz="0" w:space="0" w:color="auto"/>
        <w:bottom w:val="none" w:sz="0" w:space="0" w:color="auto"/>
        <w:right w:val="none" w:sz="0" w:space="0" w:color="auto"/>
      </w:divBdr>
      <w:divsChild>
        <w:div w:id="1726565107">
          <w:marLeft w:val="-237"/>
          <w:marRight w:val="-237"/>
          <w:marTop w:val="0"/>
          <w:marBottom w:val="0"/>
          <w:divBdr>
            <w:top w:val="none" w:sz="0" w:space="0" w:color="auto"/>
            <w:left w:val="none" w:sz="0" w:space="0" w:color="auto"/>
            <w:bottom w:val="none" w:sz="0" w:space="0" w:color="auto"/>
            <w:right w:val="none" w:sz="0" w:space="0" w:color="auto"/>
          </w:divBdr>
          <w:divsChild>
            <w:div w:id="569972076">
              <w:marLeft w:val="0"/>
              <w:marRight w:val="0"/>
              <w:marTop w:val="0"/>
              <w:marBottom w:val="0"/>
              <w:divBdr>
                <w:top w:val="none" w:sz="0" w:space="0" w:color="auto"/>
                <w:left w:val="none" w:sz="0" w:space="0" w:color="auto"/>
                <w:bottom w:val="none" w:sz="0" w:space="0" w:color="auto"/>
                <w:right w:val="none" w:sz="0" w:space="0" w:color="auto"/>
              </w:divBdr>
              <w:divsChild>
                <w:div w:id="243074850">
                  <w:marLeft w:val="-237"/>
                  <w:marRight w:val="-237"/>
                  <w:marTop w:val="0"/>
                  <w:marBottom w:val="0"/>
                  <w:divBdr>
                    <w:top w:val="none" w:sz="0" w:space="0" w:color="auto"/>
                    <w:left w:val="none" w:sz="0" w:space="0" w:color="auto"/>
                    <w:bottom w:val="none" w:sz="0" w:space="0" w:color="auto"/>
                    <w:right w:val="none" w:sz="0" w:space="0" w:color="auto"/>
                  </w:divBdr>
                  <w:divsChild>
                    <w:div w:id="1392852349">
                      <w:marLeft w:val="6593"/>
                      <w:marRight w:val="0"/>
                      <w:marTop w:val="0"/>
                      <w:marBottom w:val="0"/>
                      <w:divBdr>
                        <w:top w:val="none" w:sz="0" w:space="0" w:color="auto"/>
                        <w:left w:val="none" w:sz="0" w:space="0" w:color="auto"/>
                        <w:bottom w:val="none" w:sz="0" w:space="0" w:color="auto"/>
                        <w:right w:val="none" w:sz="0" w:space="0" w:color="auto"/>
                      </w:divBdr>
                      <w:divsChild>
                        <w:div w:id="16125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33013"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www.government.ru" TargetMode="External"/><Relationship Id="rId7" Type="http://schemas.openxmlformats.org/officeDocument/2006/relationships/endnotes" Target="endnotes.xml"/><Relationship Id="rId12" Type="http://schemas.openxmlformats.org/officeDocument/2006/relationships/hyperlink" Target="http://www.iprbookshop.ru/64028.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president.kremlin.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3557.html" TargetMode="External"/><Relationship Id="rId24" Type="http://schemas.openxmlformats.org/officeDocument/2006/relationships/hyperlink" Target="http://www.gks.ru" TargetMode="External"/><Relationship Id="rId32" Type="http://schemas.openxmlformats.org/officeDocument/2006/relationships/hyperlink" Target="http://www.hro.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www.biblio-online.ru," TargetMode="External"/><Relationship Id="rId10" Type="http://schemas.openxmlformats.org/officeDocument/2006/relationships/hyperlink" Target="http://www.iprbookshop.ru/73634.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66478.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www.gks.ru" TargetMode="External"/><Relationship Id="rId8" Type="http://schemas.openxmlformats.org/officeDocument/2006/relationships/hyperlink" Target="https://www.biblio-online.ru/bcode/42706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CF1B149-45AE-4C20-B53E-EE5B8194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6993</Words>
  <Characters>39865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46765</CharactersWithSpaces>
  <SharedDoc>false</SharedDoc>
  <HLinks>
    <vt:vector size="78" baseType="variant">
      <vt:variant>
        <vt:i4>6422624</vt:i4>
      </vt:variant>
      <vt:variant>
        <vt:i4>36</vt:i4>
      </vt:variant>
      <vt:variant>
        <vt:i4>0</vt:i4>
      </vt:variant>
      <vt:variant>
        <vt:i4>5</vt:i4>
      </vt:variant>
      <vt:variant>
        <vt:lpwstr>http://www.gks.ru/</vt:lpwstr>
      </vt:variant>
      <vt:variant>
        <vt:lpwstr/>
      </vt:variant>
      <vt:variant>
        <vt:i4>1048663</vt:i4>
      </vt:variant>
      <vt:variant>
        <vt:i4>33</vt:i4>
      </vt:variant>
      <vt:variant>
        <vt:i4>0</vt:i4>
      </vt:variant>
      <vt:variant>
        <vt:i4>5</vt:i4>
      </vt:variant>
      <vt:variant>
        <vt:lpwstr>http://www.government.ru/</vt:lpwstr>
      </vt:variant>
      <vt:variant>
        <vt:lpwstr/>
      </vt:variant>
      <vt:variant>
        <vt:i4>1507416</vt:i4>
      </vt:variant>
      <vt:variant>
        <vt:i4>30</vt:i4>
      </vt:variant>
      <vt:variant>
        <vt:i4>0</vt:i4>
      </vt:variant>
      <vt:variant>
        <vt:i4>5</vt:i4>
      </vt:variant>
      <vt:variant>
        <vt:lpwstr>http://www.president.kremlin.ru/</vt:lpwstr>
      </vt:variant>
      <vt:variant>
        <vt:lpwstr/>
      </vt:variant>
      <vt:variant>
        <vt:i4>2359422</vt:i4>
      </vt:variant>
      <vt:variant>
        <vt:i4>27</vt:i4>
      </vt:variant>
      <vt:variant>
        <vt:i4>0</vt:i4>
      </vt:variant>
      <vt:variant>
        <vt:i4>5</vt:i4>
      </vt:variant>
      <vt:variant>
        <vt:lpwstr>http://www.hro.org/</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4849680</vt:i4>
      </vt:variant>
      <vt:variant>
        <vt:i4>15</vt:i4>
      </vt:variant>
      <vt:variant>
        <vt:i4>0</vt:i4>
      </vt:variant>
      <vt:variant>
        <vt:i4>5</vt:i4>
      </vt:variant>
      <vt:variant>
        <vt:lpwstr>https://www.biblio-online.ru/bcode/433013</vt:lpwstr>
      </vt:variant>
      <vt:variant>
        <vt:lpwstr/>
      </vt:variant>
      <vt:variant>
        <vt:i4>4259921</vt:i4>
      </vt:variant>
      <vt:variant>
        <vt:i4>12</vt:i4>
      </vt:variant>
      <vt:variant>
        <vt:i4>0</vt:i4>
      </vt:variant>
      <vt:variant>
        <vt:i4>5</vt:i4>
      </vt:variant>
      <vt:variant>
        <vt:lpwstr>http://www.iprbookshop.ru/64028.html</vt:lpwstr>
      </vt:variant>
      <vt:variant>
        <vt:lpwstr/>
      </vt:variant>
      <vt:variant>
        <vt:i4>4259931</vt:i4>
      </vt:variant>
      <vt:variant>
        <vt:i4>9</vt:i4>
      </vt:variant>
      <vt:variant>
        <vt:i4>0</vt:i4>
      </vt:variant>
      <vt:variant>
        <vt:i4>5</vt:i4>
      </vt:variant>
      <vt:variant>
        <vt:lpwstr>http://www.iprbookshop.ru/63557.html</vt:lpwstr>
      </vt:variant>
      <vt:variant>
        <vt:lpwstr/>
      </vt:variant>
      <vt:variant>
        <vt:i4>4653146</vt:i4>
      </vt:variant>
      <vt:variant>
        <vt:i4>6</vt:i4>
      </vt:variant>
      <vt:variant>
        <vt:i4>0</vt:i4>
      </vt:variant>
      <vt:variant>
        <vt:i4>5</vt:i4>
      </vt:variant>
      <vt:variant>
        <vt:lpwstr>http://www.iprbookshop.ru/73634.html</vt:lpwstr>
      </vt:variant>
      <vt:variant>
        <vt:lpwstr/>
      </vt:variant>
      <vt:variant>
        <vt:i4>4587605</vt:i4>
      </vt:variant>
      <vt:variant>
        <vt:i4>3</vt:i4>
      </vt:variant>
      <vt:variant>
        <vt:i4>0</vt:i4>
      </vt:variant>
      <vt:variant>
        <vt:i4>5</vt:i4>
      </vt:variant>
      <vt:variant>
        <vt:lpwstr>http://www.iprbookshop.ru/66478.html</vt:lpwstr>
      </vt:variant>
      <vt:variant>
        <vt:lpwstr/>
      </vt:variant>
      <vt:variant>
        <vt:i4>4784145</vt:i4>
      </vt:variant>
      <vt:variant>
        <vt:i4>0</vt:i4>
      </vt:variant>
      <vt:variant>
        <vt:i4>0</vt:i4>
      </vt:variant>
      <vt:variant>
        <vt:i4>5</vt:i4>
      </vt:variant>
      <vt:variant>
        <vt:lpwstr>https://www.biblio-online.ru/bcode/427062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18</cp:revision>
  <cp:lastPrinted>2018-12-09T12:35:00Z</cp:lastPrinted>
  <dcterms:created xsi:type="dcterms:W3CDTF">2021-01-16T14:40:00Z</dcterms:created>
  <dcterms:modified xsi:type="dcterms:W3CDTF">2022-11-12T12:35:00Z</dcterms:modified>
</cp:coreProperties>
</file>